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A20BF" w:rsidRPr="00855688" w:rsidTr="003D0C28">
        <w:tc>
          <w:tcPr>
            <w:tcW w:w="9576" w:type="dxa"/>
          </w:tcPr>
          <w:p w:rsidR="00EA20BF" w:rsidRPr="00855688" w:rsidRDefault="00B63209" w:rsidP="0085568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rsidR="003D0C28" w:rsidRDefault="003D0C28" w:rsidP="00EA20BF">
                          <w:pPr>
                            <w:jc w:val="center"/>
                            <w:rPr>
                              <w:rFonts w:ascii="Comic Sans MS" w:hAnsi="Comic Sans MS"/>
                              <w:b/>
                              <w:sz w:val="52"/>
                            </w:rPr>
                          </w:pPr>
                          <w:r>
                            <w:rPr>
                              <w:rFonts w:ascii="Comic Sans MS" w:hAnsi="Comic Sans MS"/>
                              <w:b/>
                              <w:sz w:val="52"/>
                            </w:rPr>
                            <w:t>3</w:t>
                          </w:r>
                        </w:p>
                      </w:txbxContent>
                    </v:textbox>
                  </v:shape>
                  <v:line id="_x0000_s1029" style="position:absolute;flip:y" from="3035,3605" to="10445,3620" strokeweight="3pt">
                    <v:stroke linestyle="thinThin"/>
                  </v:line>
                </v:group>
              </w:pict>
            </w:r>
            <w:r w:rsidR="00EA20BF" w:rsidRPr="00855688">
              <w:rPr>
                <w:rFonts w:ascii="Times New Roman" w:hAnsi="Times New Roman" w:cs="Times New Roman"/>
                <w:b/>
                <w:sz w:val="24"/>
                <w:szCs w:val="24"/>
              </w:rPr>
              <w:t xml:space="preserve">                                 </w:t>
            </w:r>
          </w:p>
          <w:p w:rsidR="00EA20BF" w:rsidRPr="00855688" w:rsidRDefault="008E3F67" w:rsidP="0085568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DAFTAR DISTRIBUSI FREKUENSI DAN GRAFIK</w:t>
            </w:r>
          </w:p>
        </w:tc>
      </w:tr>
      <w:tr w:rsidR="00EA20BF" w:rsidRPr="00855688" w:rsidTr="003D0C28">
        <w:tc>
          <w:tcPr>
            <w:tcW w:w="9576" w:type="dxa"/>
          </w:tcPr>
          <w:p w:rsidR="00EA20BF" w:rsidRPr="00855688" w:rsidRDefault="00EA20BF" w:rsidP="00855688">
            <w:pPr>
              <w:spacing w:line="360" w:lineRule="auto"/>
              <w:jc w:val="both"/>
              <w:rPr>
                <w:rFonts w:ascii="Times New Roman" w:hAnsi="Times New Roman" w:cs="Times New Roman"/>
                <w:sz w:val="24"/>
                <w:szCs w:val="24"/>
              </w:rPr>
            </w:pPr>
          </w:p>
          <w:p w:rsidR="00EA20BF" w:rsidRPr="00855688" w:rsidRDefault="00EA20BF" w:rsidP="00855688">
            <w:p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JUMLAH PERTEMUAN : 1 PERTEMUAN</w:t>
            </w:r>
          </w:p>
          <w:p w:rsidR="00EA20BF" w:rsidRPr="00855688" w:rsidRDefault="00EA20BF" w:rsidP="00855688">
            <w:p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TUJUAN INSTRUKSIONAL KHUSUS :</w:t>
            </w:r>
          </w:p>
          <w:p w:rsidR="00EA20BF" w:rsidRPr="00855688" w:rsidRDefault="00AC4BE6" w:rsidP="0085568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Membangun sebuah distribusi frekuensi berdasarkan data yang diberi</w:t>
            </w:r>
            <w:r w:rsidR="00EA20BF" w:rsidRPr="00855688">
              <w:rPr>
                <w:rFonts w:ascii="Times New Roman" w:hAnsi="Times New Roman" w:cs="Times New Roman"/>
                <w:sz w:val="24"/>
                <w:szCs w:val="24"/>
              </w:rPr>
              <w:t>.</w:t>
            </w:r>
          </w:p>
          <w:p w:rsidR="00EA20BF" w:rsidRPr="00855688" w:rsidRDefault="00EA20BF" w:rsidP="00855688">
            <w:pPr>
              <w:pStyle w:val="ListParagraph"/>
              <w:spacing w:line="360" w:lineRule="auto"/>
              <w:ind w:left="360"/>
              <w:jc w:val="both"/>
              <w:rPr>
                <w:rFonts w:ascii="Times New Roman" w:hAnsi="Times New Roman" w:cs="Times New Roman"/>
                <w:sz w:val="24"/>
                <w:szCs w:val="24"/>
              </w:rPr>
            </w:pPr>
          </w:p>
        </w:tc>
      </w:tr>
    </w:tbl>
    <w:p w:rsidR="00EA20BF" w:rsidRPr="00855688" w:rsidRDefault="00EA20BF" w:rsidP="00855688">
      <w:pPr>
        <w:spacing w:after="0" w:line="360" w:lineRule="auto"/>
        <w:contextualSpacing/>
        <w:jc w:val="both"/>
        <w:rPr>
          <w:rFonts w:ascii="Times New Roman" w:hAnsi="Times New Roman" w:cs="Times New Roman"/>
          <w:b/>
          <w:sz w:val="24"/>
          <w:szCs w:val="24"/>
        </w:rPr>
      </w:pPr>
      <w:r w:rsidRPr="00855688">
        <w:rPr>
          <w:rFonts w:ascii="Times New Roman" w:hAnsi="Times New Roman" w:cs="Times New Roman"/>
          <w:b/>
          <w:sz w:val="24"/>
          <w:szCs w:val="24"/>
        </w:rPr>
        <w:t xml:space="preserve">Materi </w:t>
      </w:r>
      <w:r w:rsidRPr="00855688">
        <w:rPr>
          <w:rFonts w:ascii="Times New Roman" w:hAnsi="Times New Roman" w:cs="Times New Roman"/>
          <w:b/>
          <w:sz w:val="24"/>
          <w:szCs w:val="24"/>
        </w:rPr>
        <w:tab/>
        <w:t>:</w:t>
      </w:r>
    </w:p>
    <w:p w:rsidR="00855688" w:rsidRPr="008E3F67" w:rsidRDefault="00EA20BF" w:rsidP="003C6BF6">
      <w:pPr>
        <w:pStyle w:val="ListParagraph"/>
        <w:numPr>
          <w:ilvl w:val="1"/>
          <w:numId w:val="1"/>
        </w:numPr>
        <w:spacing w:after="0" w:line="360" w:lineRule="auto"/>
        <w:jc w:val="both"/>
        <w:rPr>
          <w:rFonts w:ascii="Times New Roman" w:hAnsi="Times New Roman" w:cs="Times New Roman"/>
          <w:b/>
          <w:bCs/>
          <w:sz w:val="24"/>
          <w:szCs w:val="24"/>
          <w:lang w:val="sv-SE"/>
        </w:rPr>
      </w:pPr>
      <w:r w:rsidRPr="00855688">
        <w:rPr>
          <w:rFonts w:ascii="Times New Roman" w:hAnsi="Times New Roman" w:cs="Times New Roman"/>
          <w:b/>
          <w:bCs/>
          <w:sz w:val="24"/>
          <w:szCs w:val="24"/>
          <w:lang w:val="sv-SE"/>
        </w:rPr>
        <w:t>Tabel</w:t>
      </w:r>
      <w:r w:rsidR="008E3F67">
        <w:rPr>
          <w:rFonts w:ascii="Times New Roman" w:hAnsi="Times New Roman" w:cs="Times New Roman"/>
          <w:b/>
          <w:bCs/>
          <w:sz w:val="24"/>
          <w:szCs w:val="24"/>
          <w:lang w:val="sv-SE"/>
        </w:rPr>
        <w:t xml:space="preserve"> </w:t>
      </w:r>
      <w:r w:rsidR="00855688" w:rsidRPr="008E3F67">
        <w:rPr>
          <w:rFonts w:ascii="Times New Roman" w:hAnsi="Times New Roman" w:cs="Times New Roman"/>
          <w:b/>
          <w:sz w:val="24"/>
          <w:szCs w:val="24"/>
        </w:rPr>
        <w:t>distribusi frekuensi</w:t>
      </w:r>
    </w:p>
    <w:tbl>
      <w:tblPr>
        <w:tblStyle w:val="TableGrid"/>
        <w:tblpPr w:leftFromText="180" w:rightFromText="180" w:vertAnchor="text" w:tblpY="1"/>
        <w:tblOverlap w:val="never"/>
        <w:tblW w:w="5040" w:type="dxa"/>
        <w:tblInd w:w="1458" w:type="dxa"/>
        <w:tblLook w:val="04A0"/>
      </w:tblPr>
      <w:tblGrid>
        <w:gridCol w:w="960"/>
        <w:gridCol w:w="2917"/>
        <w:gridCol w:w="1163"/>
      </w:tblGrid>
      <w:tr w:rsidR="00855688" w:rsidRPr="00855688" w:rsidTr="003D0C28">
        <w:tc>
          <w:tcPr>
            <w:tcW w:w="968"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Kelas</w:t>
            </w:r>
          </w:p>
        </w:tc>
        <w:tc>
          <w:tcPr>
            <w:tcW w:w="2991"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Tabulasi</w:t>
            </w:r>
          </w:p>
        </w:tc>
        <w:tc>
          <w:tcPr>
            <w:tcW w:w="1081"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Frekuensi</w:t>
            </w:r>
          </w:p>
        </w:tc>
      </w:tr>
      <w:tr w:rsidR="00855688" w:rsidRPr="00855688" w:rsidTr="003D0C28">
        <w:tc>
          <w:tcPr>
            <w:tcW w:w="968"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 – 4</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5 – 7</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8 – 10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11 – 13</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14 – 16</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17 – 19</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20 – 22</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23 – 25</w:t>
            </w:r>
          </w:p>
        </w:tc>
        <w:tc>
          <w:tcPr>
            <w:tcW w:w="2991" w:type="dxa"/>
          </w:tcPr>
          <w:p w:rsidR="00855688" w:rsidRPr="00855688" w:rsidRDefault="00855688" w:rsidP="00855688">
            <w:pPr>
              <w:pStyle w:val="NoSpacing"/>
              <w:spacing w:line="360" w:lineRule="auto"/>
              <w:jc w:val="both"/>
              <w:rPr>
                <w:rFonts w:ascii="Times New Roman" w:hAnsi="Times New Roman" w:cs="Times New Roman"/>
                <w:strike/>
                <w:sz w:val="24"/>
                <w:szCs w:val="24"/>
              </w:rPr>
            </w:pPr>
            <w:r w:rsidRPr="00855688">
              <w:rPr>
                <w:rFonts w:ascii="Times New Roman" w:hAnsi="Times New Roman" w:cs="Times New Roman"/>
                <w:strike/>
                <w:sz w:val="24"/>
                <w:szCs w:val="24"/>
              </w:rPr>
              <w:t>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w:t>
            </w:r>
            <w:r w:rsidRPr="00855688">
              <w:rPr>
                <w:rFonts w:ascii="Times New Roman" w:hAnsi="Times New Roman" w:cs="Times New Roman"/>
                <w:strike/>
                <w:sz w:val="24"/>
                <w:szCs w:val="24"/>
              </w:rPr>
              <w:t>IIII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trike/>
                <w:sz w:val="24"/>
                <w:szCs w:val="24"/>
              </w:rPr>
              <w:t>IIII</w:t>
            </w:r>
            <w:r w:rsidRPr="00855688">
              <w:rPr>
                <w:rFonts w:ascii="Times New Roman" w:hAnsi="Times New Roman" w:cs="Times New Roman"/>
                <w:sz w:val="24"/>
                <w:szCs w:val="24"/>
              </w:rPr>
              <w:t xml:space="preserve"> II</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IIII</w:t>
            </w:r>
          </w:p>
        </w:tc>
        <w:tc>
          <w:tcPr>
            <w:tcW w:w="1081"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9</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12</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19</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24</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7</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4</w:t>
            </w:r>
          </w:p>
        </w:tc>
      </w:tr>
    </w:tbl>
    <w:p w:rsidR="00855688" w:rsidRP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sz w:val="24"/>
          <w:szCs w:val="24"/>
        </w:rPr>
        <w:br w:type="textWrapping" w:clear="all"/>
        <w:t>Unsur-unsur dalam tabel distribusi frekuensi</w:t>
      </w:r>
    </w:p>
    <w:p w:rsidR="00855688" w:rsidRDefault="00855688" w:rsidP="00855688">
      <w:pPr>
        <w:pStyle w:val="NoSpacing"/>
        <w:numPr>
          <w:ilvl w:val="0"/>
          <w:numId w:val="5"/>
        </w:num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Kelas interval : kelas pengelompokkan variabel X ke dalam kelompok-kelompok tertentu</w:t>
      </w:r>
    </w:p>
    <w:p w:rsidR="00156239" w:rsidRPr="00855688" w:rsidRDefault="00156239" w:rsidP="00156239">
      <w:pPr>
        <w:pStyle w:val="NoSpacing"/>
        <w:spacing w:line="360" w:lineRule="auto"/>
        <w:ind w:left="108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Untuk menentukan banyak kelas :</w:t>
      </w:r>
    </w:p>
    <w:p w:rsidR="00156239" w:rsidRPr="00855688" w:rsidRDefault="00156239" w:rsidP="00156239">
      <w:pPr>
        <w:pStyle w:val="NoSpacing"/>
        <w:numPr>
          <w:ilvl w:val="0"/>
          <w:numId w:val="6"/>
        </w:numPr>
        <w:spacing w:line="360" w:lineRule="auto"/>
        <w:ind w:left="144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Dapat dipilih dari 5 sampai 10</w:t>
      </w:r>
    </w:p>
    <w:p w:rsidR="00156239" w:rsidRPr="00855688" w:rsidRDefault="00156239" w:rsidP="00156239">
      <w:pPr>
        <w:pStyle w:val="NoSpacing"/>
        <w:numPr>
          <w:ilvl w:val="0"/>
          <w:numId w:val="6"/>
        </w:numPr>
        <w:spacing w:line="360" w:lineRule="auto"/>
        <w:ind w:left="144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 xml:space="preserve">Aturan sturges = </w:t>
      </w:r>
      <m:oMath>
        <m:r>
          <w:rPr>
            <w:rFonts w:ascii="Cambria Math" w:eastAsiaTheme="minorEastAsia" w:hAnsi="Times New Roman" w:cs="Times New Roman"/>
            <w:sz w:val="24"/>
            <w:szCs w:val="24"/>
          </w:rPr>
          <m:t>1+</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3.3log</m:t>
            </m:r>
          </m:fName>
          <m:e>
            <m:r>
              <w:rPr>
                <w:rFonts w:ascii="Cambria Math" w:eastAsiaTheme="minorEastAsia" w:hAnsi="Cambria Math" w:cs="Times New Roman"/>
                <w:sz w:val="24"/>
                <w:szCs w:val="24"/>
              </w:rPr>
              <m:t>N</m:t>
            </m:r>
          </m:e>
        </m:func>
      </m:oMath>
      <w:r w:rsidRPr="00855688">
        <w:rPr>
          <w:rFonts w:ascii="Times New Roman" w:eastAsiaTheme="minorEastAsia" w:hAnsi="Times New Roman" w:cs="Times New Roman"/>
          <w:sz w:val="24"/>
          <w:szCs w:val="24"/>
        </w:rPr>
        <w:t>, dengan N adalah jumlah seluruh data</w:t>
      </w:r>
    </w:p>
    <w:p w:rsidR="00855688" w:rsidRPr="00855688" w:rsidRDefault="00296E8D" w:rsidP="0085568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Ujung</w:t>
      </w:r>
      <w:r w:rsidR="00855688" w:rsidRPr="00855688">
        <w:rPr>
          <w:rFonts w:ascii="Times New Roman" w:hAnsi="Times New Roman" w:cs="Times New Roman"/>
          <w:sz w:val="24"/>
          <w:szCs w:val="24"/>
        </w:rPr>
        <w:t xml:space="preserve"> bawah dan </w:t>
      </w:r>
      <w:r>
        <w:rPr>
          <w:rFonts w:ascii="Times New Roman" w:hAnsi="Times New Roman" w:cs="Times New Roman"/>
          <w:sz w:val="24"/>
          <w:szCs w:val="24"/>
        </w:rPr>
        <w:t>ujung</w:t>
      </w:r>
      <w:r w:rsidR="00855688" w:rsidRPr="00855688">
        <w:rPr>
          <w:rFonts w:ascii="Times New Roman" w:hAnsi="Times New Roman" w:cs="Times New Roman"/>
          <w:sz w:val="24"/>
          <w:szCs w:val="24"/>
        </w:rPr>
        <w:t xml:space="preserve"> atas kelas.</w:t>
      </w:r>
    </w:p>
    <w:p w:rsidR="00855688" w:rsidRPr="00855688" w:rsidRDefault="00296E8D" w:rsidP="0085568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Misal untuk kelas pertama</w:t>
      </w:r>
      <w:r w:rsidR="00855688" w:rsidRPr="00855688">
        <w:rPr>
          <w:rFonts w:ascii="Times New Roman" w:hAnsi="Times New Roman" w:cs="Times New Roman"/>
          <w:sz w:val="24"/>
          <w:szCs w:val="24"/>
        </w:rPr>
        <w:t xml:space="preserve">, </w:t>
      </w:r>
      <w:r>
        <w:rPr>
          <w:rFonts w:ascii="Times New Roman" w:hAnsi="Times New Roman" w:cs="Times New Roman"/>
          <w:sz w:val="24"/>
          <w:szCs w:val="24"/>
        </w:rPr>
        <w:t>ujung bawahnya 2 dan ujung</w:t>
      </w:r>
      <w:r w:rsidR="00855688" w:rsidRPr="00855688">
        <w:rPr>
          <w:rFonts w:ascii="Times New Roman" w:hAnsi="Times New Roman" w:cs="Times New Roman"/>
          <w:sz w:val="24"/>
          <w:szCs w:val="24"/>
        </w:rPr>
        <w:t xml:space="preserve"> atasnya 4</w:t>
      </w:r>
    </w:p>
    <w:p w:rsidR="00855688" w:rsidRPr="00855688" w:rsidRDefault="00296E8D" w:rsidP="00855688">
      <w:pPr>
        <w:pStyle w:val="NoSpacing"/>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Batas</w:t>
      </w:r>
      <w:r w:rsidR="00855688" w:rsidRPr="00855688">
        <w:rPr>
          <w:rFonts w:ascii="Times New Roman" w:hAnsi="Times New Roman" w:cs="Times New Roman"/>
          <w:sz w:val="24"/>
          <w:szCs w:val="24"/>
        </w:rPr>
        <w:t xml:space="preserve"> kelas :</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 xml:space="preserve">Untuk diskrit: </w:t>
      </w:r>
      <w:r w:rsidR="00296E8D">
        <w:rPr>
          <w:rFonts w:ascii="Times New Roman" w:hAnsi="Times New Roman" w:cs="Times New Roman"/>
          <w:sz w:val="24"/>
          <w:szCs w:val="24"/>
        </w:rPr>
        <w:t>batas</w:t>
      </w:r>
      <w:r w:rsidRPr="00855688">
        <w:rPr>
          <w:rFonts w:ascii="Times New Roman" w:hAnsi="Times New Roman" w:cs="Times New Roman"/>
          <w:sz w:val="24"/>
          <w:szCs w:val="24"/>
        </w:rPr>
        <w:t xml:space="preserve"> kelas = </w:t>
      </w:r>
      <w:r w:rsidR="00296E8D">
        <w:rPr>
          <w:rFonts w:ascii="Times New Roman" w:hAnsi="Times New Roman" w:cs="Times New Roman"/>
          <w:sz w:val="24"/>
          <w:szCs w:val="24"/>
        </w:rPr>
        <w:t>ujung</w:t>
      </w:r>
      <w:r w:rsidRPr="00855688">
        <w:rPr>
          <w:rFonts w:ascii="Times New Roman" w:hAnsi="Times New Roman" w:cs="Times New Roman"/>
          <w:sz w:val="24"/>
          <w:szCs w:val="24"/>
        </w:rPr>
        <w:t xml:space="preserve"> bawah</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U</w:t>
      </w:r>
      <w:r w:rsidR="00296E8D">
        <w:rPr>
          <w:rFonts w:ascii="Times New Roman" w:hAnsi="Times New Roman" w:cs="Times New Roman"/>
          <w:sz w:val="24"/>
          <w:szCs w:val="24"/>
        </w:rPr>
        <w:t>ntuk kontinu : misal kelas pertama dan kedua</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 xml:space="preserve">Maka </w:t>
      </w:r>
      <m:oMath>
        <m:f>
          <m:fPr>
            <m:ctrlPr>
              <w:rPr>
                <w:rFonts w:ascii="Cambria Math" w:hAnsi="Times New Roman" w:cs="Times New Roman"/>
                <w:i/>
                <w:sz w:val="24"/>
                <w:szCs w:val="24"/>
              </w:rPr>
            </m:ctrlPr>
          </m:fPr>
          <m:num>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4</m:t>
            </m:r>
          </m:num>
          <m:den>
            <m:r>
              <w:rPr>
                <w:rFonts w:ascii="Cambria Math" w:hAnsi="Times New Roman" w:cs="Times New Roman"/>
                <w:sz w:val="24"/>
                <w:szCs w:val="24"/>
              </w:rPr>
              <m:t>2</m:t>
            </m:r>
          </m:den>
        </m:f>
        <m:r>
          <w:rPr>
            <w:rFonts w:ascii="Cambria Math" w:hAnsi="Times New Roman" w:cs="Times New Roman"/>
            <w:sz w:val="24"/>
            <w:szCs w:val="24"/>
          </w:rPr>
          <m:t>=0.5</m:t>
        </m:r>
      </m:oMath>
    </w:p>
    <w:p w:rsidR="00855688" w:rsidRPr="00855688" w:rsidRDefault="00296E8D" w:rsidP="0085568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Untuk kelas pertama</w:t>
      </w:r>
      <w:r w:rsidR="00855688" w:rsidRPr="00855688">
        <w:rPr>
          <w:rFonts w:ascii="Times New Roman" w:hAnsi="Times New Roman" w:cs="Times New Roman"/>
          <w:sz w:val="24"/>
          <w:szCs w:val="24"/>
        </w:rPr>
        <w:t xml:space="preserve"> maka </w:t>
      </w:r>
    </w:p>
    <w:p w:rsidR="00855688" w:rsidRPr="00855688" w:rsidRDefault="00296E8D" w:rsidP="00855688">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batas</w:t>
      </w:r>
      <w:r w:rsidR="00855688" w:rsidRPr="00855688">
        <w:rPr>
          <w:rFonts w:ascii="Times New Roman" w:hAnsi="Times New Roman" w:cs="Times New Roman"/>
          <w:sz w:val="24"/>
          <w:szCs w:val="24"/>
        </w:rPr>
        <w:t xml:space="preserve"> bawahnya: </w:t>
      </w:r>
      <m:oMath>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0.5=1.5</m:t>
        </m:r>
      </m:oMath>
      <w:r w:rsidR="00855688" w:rsidRPr="00855688">
        <w:rPr>
          <w:rFonts w:ascii="Times New Roman" w:hAnsi="Times New Roman" w:cs="Times New Roman"/>
          <w:sz w:val="24"/>
          <w:szCs w:val="24"/>
        </w:rPr>
        <w:t xml:space="preserve"> </w:t>
      </w:r>
    </w:p>
    <w:p w:rsidR="00855688" w:rsidRPr="00855688" w:rsidRDefault="00296E8D" w:rsidP="00855688">
      <w:pPr>
        <w:pStyle w:val="NoSpacing"/>
        <w:spacing w:line="36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batas</w:t>
      </w:r>
      <w:r w:rsidR="00855688" w:rsidRPr="00855688">
        <w:rPr>
          <w:rFonts w:ascii="Times New Roman" w:hAnsi="Times New Roman" w:cs="Times New Roman"/>
          <w:sz w:val="24"/>
          <w:szCs w:val="24"/>
        </w:rPr>
        <w:t xml:space="preserve"> atasnya: </w:t>
      </w:r>
      <m:oMath>
        <m:r>
          <w:rPr>
            <w:rFonts w:ascii="Cambria Math" w:hAnsi="Times New Roman" w:cs="Times New Roman"/>
            <w:sz w:val="24"/>
            <w:szCs w:val="24"/>
          </w:rPr>
          <m:t>4+0.5=4.5</m:t>
        </m:r>
      </m:oMath>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eastAsiaTheme="minorEastAsia" w:hAnsi="Times New Roman" w:cs="Times New Roman"/>
          <w:sz w:val="24"/>
          <w:szCs w:val="24"/>
        </w:rPr>
        <w:t xml:space="preserve">artinya data yang termasuk kelas ke-1 adalah </w:t>
      </w:r>
      <m:oMath>
        <m:r>
          <w:rPr>
            <w:rFonts w:ascii="Cambria Math" w:eastAsiaTheme="minorEastAsia" w:hAnsi="Times New Roman" w:cs="Times New Roman"/>
            <w:sz w:val="24"/>
            <w:szCs w:val="24"/>
          </w:rPr>
          <m:t>1.5&lt;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4.5</m:t>
        </m:r>
      </m:oMath>
    </w:p>
    <w:p w:rsidR="00855688" w:rsidRPr="00855688" w:rsidRDefault="00855688" w:rsidP="00855688">
      <w:pPr>
        <w:pStyle w:val="NoSpacing"/>
        <w:numPr>
          <w:ilvl w:val="0"/>
          <w:numId w:val="5"/>
        </w:num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 xml:space="preserve">Panjang kelas : misal </w:t>
      </w:r>
      <w:r w:rsidR="00296E8D">
        <w:rPr>
          <w:rFonts w:ascii="Times New Roman" w:hAnsi="Times New Roman" w:cs="Times New Roman"/>
          <w:sz w:val="24"/>
          <w:szCs w:val="24"/>
        </w:rPr>
        <w:t>kelas pertama</w:t>
      </w:r>
      <w:r w:rsidRPr="00855688">
        <w:rPr>
          <w:rFonts w:ascii="Times New Roman" w:hAnsi="Times New Roman" w:cs="Times New Roman"/>
          <w:sz w:val="24"/>
          <w:szCs w:val="24"/>
        </w:rPr>
        <w:t xml:space="preserve"> dan </w:t>
      </w:r>
      <w:r w:rsidR="00296E8D">
        <w:rPr>
          <w:rFonts w:ascii="Times New Roman" w:hAnsi="Times New Roman" w:cs="Times New Roman"/>
          <w:sz w:val="24"/>
          <w:szCs w:val="24"/>
        </w:rPr>
        <w:t>kelas kedua</w:t>
      </w:r>
      <w:r w:rsidRPr="00855688">
        <w:rPr>
          <w:rFonts w:ascii="Times New Roman" w:hAnsi="Times New Roman" w:cs="Times New Roman"/>
          <w:sz w:val="24"/>
          <w:szCs w:val="24"/>
        </w:rPr>
        <w:t xml:space="preserve"> maka panjang kelasnya 5 – 2 = 3.</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 xml:space="preserve">Panjang kelas </w:t>
      </w:r>
      <w:r w:rsidRPr="00855688">
        <w:rPr>
          <w:rFonts w:ascii="Times New Roman" w:hAnsi="Times New Roman" w:cs="Times New Roman"/>
          <w:b/>
          <w:sz w:val="24"/>
          <w:szCs w:val="24"/>
        </w:rPr>
        <w:t>dalam 1 tabel tidak harus sama,boleh berbeda</w:t>
      </w:r>
    </w:p>
    <w:p w:rsidR="00855688" w:rsidRPr="00855688" w:rsidRDefault="00855688" w:rsidP="00855688">
      <w:pPr>
        <w:pStyle w:val="NoSpacing"/>
        <w:numPr>
          <w:ilvl w:val="0"/>
          <w:numId w:val="5"/>
        </w:numPr>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Kelas tertutup: memiliki batas bawah dan batas atas</w:t>
      </w:r>
    </w:p>
    <w:p w:rsidR="00855688" w:rsidRPr="00855688" w:rsidRDefault="00855688" w:rsidP="00855688">
      <w:pPr>
        <w:pStyle w:val="NoSpacing"/>
        <w:spacing w:line="360" w:lineRule="auto"/>
        <w:ind w:left="1080"/>
        <w:jc w:val="both"/>
        <w:rPr>
          <w:rFonts w:ascii="Times New Roman" w:hAnsi="Times New Roman" w:cs="Times New Roman"/>
          <w:sz w:val="24"/>
          <w:szCs w:val="24"/>
        </w:rPr>
      </w:pPr>
      <w:r w:rsidRPr="00855688">
        <w:rPr>
          <w:rFonts w:ascii="Times New Roman" w:hAnsi="Times New Roman" w:cs="Times New Roman"/>
          <w:sz w:val="24"/>
          <w:szCs w:val="24"/>
        </w:rPr>
        <w:t>Kelas terbuka: hanya memiliki batas bawah saja atau batas atas saja</w:t>
      </w:r>
    </w:p>
    <w:p w:rsidR="00855688" w:rsidRPr="00855688" w:rsidRDefault="00855688" w:rsidP="00855688">
      <w:pPr>
        <w:pStyle w:val="NoSpacing"/>
        <w:numPr>
          <w:ilvl w:val="0"/>
          <w:numId w:val="5"/>
        </w:numPr>
        <w:spacing w:line="360" w:lineRule="auto"/>
        <w:jc w:val="both"/>
        <w:rPr>
          <w:rFonts w:ascii="Times New Roman" w:eastAsiaTheme="minorEastAsia" w:hAnsi="Times New Roman" w:cs="Times New Roman"/>
          <w:sz w:val="24"/>
          <w:szCs w:val="24"/>
        </w:rPr>
      </w:pPr>
      <w:r w:rsidRPr="00855688">
        <w:rPr>
          <w:rFonts w:ascii="Times New Roman" w:hAnsi="Times New Roman" w:cs="Times New Roman"/>
          <w:sz w:val="24"/>
          <w:szCs w:val="24"/>
        </w:rPr>
        <w:t xml:space="preserve">Nilai tengah kelas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d>
          <m:dPr>
            <m:ctrlPr>
              <w:rPr>
                <w:rFonts w:ascii="Cambria Math" w:hAnsi="Times New Roman" w:cs="Times New Roman"/>
                <w:i/>
                <w:sz w:val="24"/>
                <w:szCs w:val="24"/>
              </w:rPr>
            </m:ctrlPr>
          </m:dPr>
          <m:e>
            <m:r>
              <m:rPr>
                <m:nor/>
              </m:rPr>
              <w:rPr>
                <w:rFonts w:ascii="Times New Roman" w:hAnsi="Times New Roman" w:cs="Times New Roman"/>
                <w:sz w:val="24"/>
                <w:szCs w:val="24"/>
              </w:rPr>
              <m:t>batas bawah+batas atas</m:t>
            </m:r>
          </m:e>
        </m:d>
      </m:oMath>
    </w:p>
    <w:p w:rsidR="00855688" w:rsidRPr="00855688" w:rsidRDefault="00855688" w:rsidP="00855688">
      <w:pPr>
        <w:pStyle w:val="NoSpacing"/>
        <w:numPr>
          <w:ilvl w:val="0"/>
          <w:numId w:val="5"/>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Frekuensi : bilangan yang menyatakan jumlah dari suatu kategori</w:t>
      </w:r>
    </w:p>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p>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r w:rsidRPr="00855688">
        <w:rPr>
          <w:rFonts w:ascii="Times New Roman" w:eastAsiaTheme="minorEastAsia" w:hAnsi="Times New Roman" w:cs="Times New Roman"/>
          <w:b/>
          <w:sz w:val="24"/>
          <w:szCs w:val="24"/>
        </w:rPr>
        <w:t>Kelebihan menggunakan distribusi frekuensi</w:t>
      </w:r>
      <w:r w:rsidRPr="00855688">
        <w:rPr>
          <w:rFonts w:ascii="Times New Roman" w:eastAsiaTheme="minorEastAsia" w:hAnsi="Times New Roman" w:cs="Times New Roman"/>
          <w:sz w:val="24"/>
          <w:szCs w:val="24"/>
        </w:rPr>
        <w:t xml:space="preserve"> adalah mempunyai gambaran menyeluruh secara jelas mengenai data yang miliki.</w:t>
      </w:r>
    </w:p>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r w:rsidRPr="00855688">
        <w:rPr>
          <w:rFonts w:ascii="Times New Roman" w:eastAsiaTheme="minorEastAsia" w:hAnsi="Times New Roman" w:cs="Times New Roman"/>
          <w:b/>
          <w:sz w:val="24"/>
          <w:szCs w:val="24"/>
        </w:rPr>
        <w:t>Kekurangan</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b/>
          <w:sz w:val="24"/>
          <w:szCs w:val="24"/>
        </w:rPr>
        <w:t>menggunakan distribusi frekuensi</w:t>
      </w:r>
      <w:r w:rsidRPr="00855688">
        <w:rPr>
          <w:rFonts w:ascii="Times New Roman" w:eastAsiaTheme="minorEastAsia" w:hAnsi="Times New Roman" w:cs="Times New Roman"/>
          <w:sz w:val="24"/>
          <w:szCs w:val="24"/>
        </w:rPr>
        <w:t xml:space="preserve"> adalah rincian data atau informasi awal menjadi hilang sehingga data berkelompok menjadi semu atau tidak nyata.</w:t>
      </w:r>
    </w:p>
    <w:p w:rsidR="00855688" w:rsidRPr="00855688" w:rsidRDefault="00855688" w:rsidP="00855688">
      <w:pPr>
        <w:pStyle w:val="NoSpacing"/>
        <w:spacing w:line="360" w:lineRule="auto"/>
        <w:ind w:left="720"/>
        <w:rPr>
          <w:rFonts w:ascii="Times New Roman" w:eastAsiaTheme="minorEastAsia" w:hAnsi="Times New Roman" w:cs="Times New Roman"/>
          <w:sz w:val="24"/>
          <w:szCs w:val="24"/>
        </w:rPr>
      </w:pPr>
      <w:r w:rsidRPr="00855688">
        <w:rPr>
          <w:rFonts w:ascii="Times New Roman" w:eastAsiaTheme="minorEastAsia" w:hAnsi="Times New Roman" w:cs="Times New Roman"/>
          <w:b/>
          <w:sz w:val="24"/>
          <w:szCs w:val="24"/>
        </w:rPr>
        <w:t>Contoh</w:t>
      </w:r>
      <w:r w:rsidRPr="00855688">
        <w:rPr>
          <w:rFonts w:ascii="Times New Roman" w:eastAsiaTheme="minorEastAsia" w:hAnsi="Times New Roman" w:cs="Times New Roman"/>
          <w:sz w:val="24"/>
          <w:szCs w:val="24"/>
        </w:rPr>
        <w:t xml:space="preserve"> : Misalkan nilai ujian statistika dari 80 orang mahasiswa adalah sebagai berikut:</w:t>
      </w:r>
    </w:p>
    <w:tbl>
      <w:tblPr>
        <w:tblW w:w="7680" w:type="dxa"/>
        <w:tblInd w:w="648" w:type="dxa"/>
        <w:tblLook w:val="04A0"/>
      </w:tblPr>
      <w:tblGrid>
        <w:gridCol w:w="960"/>
        <w:gridCol w:w="960"/>
        <w:gridCol w:w="960"/>
        <w:gridCol w:w="960"/>
        <w:gridCol w:w="960"/>
        <w:gridCol w:w="960"/>
        <w:gridCol w:w="960"/>
        <w:gridCol w:w="960"/>
      </w:tblGrid>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48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87</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82</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56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83</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67</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97</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71</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lastRenderedPageBreak/>
              <w:t>63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66</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79</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49</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89</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38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51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86</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35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43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75</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81</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74</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95</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58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77</w:t>
            </w:r>
          </w:p>
        </w:tc>
      </w:tr>
      <w:tr w:rsidR="00855688" w:rsidRPr="00855688" w:rsidTr="003D0C28">
        <w:trPr>
          <w:trHeight w:val="300"/>
        </w:trPr>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82</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67</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63</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70</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88</w:t>
            </w:r>
          </w:p>
        </w:tc>
        <w:tc>
          <w:tcPr>
            <w:tcW w:w="960" w:type="dxa"/>
            <w:tcBorders>
              <w:top w:val="nil"/>
              <w:left w:val="nil"/>
              <w:bottom w:val="nil"/>
              <w:right w:val="nil"/>
            </w:tcBorders>
            <w:shd w:val="clear" w:color="auto" w:fill="auto"/>
            <w:noWrap/>
            <w:vAlign w:val="bottom"/>
            <w:hideMark/>
          </w:tcPr>
          <w:p w:rsidR="00855688" w:rsidRPr="00855688" w:rsidRDefault="00855688" w:rsidP="00855688">
            <w:pPr>
              <w:spacing w:after="0" w:line="360" w:lineRule="auto"/>
              <w:jc w:val="right"/>
              <w:rPr>
                <w:rFonts w:ascii="Times New Roman" w:eastAsia="Times New Roman" w:hAnsi="Times New Roman" w:cs="Times New Roman"/>
                <w:color w:val="000000"/>
                <w:sz w:val="24"/>
                <w:szCs w:val="24"/>
              </w:rPr>
            </w:pPr>
            <w:r w:rsidRPr="00855688">
              <w:rPr>
                <w:rFonts w:ascii="Times New Roman" w:eastAsia="Times New Roman" w:hAnsi="Times New Roman" w:cs="Times New Roman"/>
                <w:color w:val="000000"/>
                <w:sz w:val="24"/>
                <w:szCs w:val="24"/>
              </w:rPr>
              <w:t>75</w:t>
            </w:r>
          </w:p>
        </w:tc>
      </w:tr>
    </w:tbl>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Langkah-langkah:</w:t>
      </w:r>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Range (rentang) = nilai terbesar-nilai terkecil = 99 – 35 = 64</w:t>
      </w:r>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Banyak kelas = 1 + 3.3 log N = 1 + 3.3 log 80 = 7,27 =&gt; bisa 7/8</w:t>
      </w:r>
    </w:p>
    <w:p w:rsidR="00855688" w:rsidRPr="00855688" w:rsidRDefault="00855688" w:rsidP="00855688">
      <w:pPr>
        <w:pStyle w:val="NoSpacing"/>
        <w:numPr>
          <w:ilvl w:val="0"/>
          <w:numId w:val="7"/>
        </w:numPr>
        <w:spacing w:line="360" w:lineRule="auto"/>
        <w:jc w:val="both"/>
        <w:rPr>
          <w:rFonts w:ascii="Times New Roman" w:eastAsiaTheme="minorEastAsia" w:hAnsi="Times New Roman" w:cs="Times New Roman"/>
          <w:sz w:val="24"/>
          <w:szCs w:val="24"/>
        </w:rPr>
      </w:pPr>
      <m:oMath>
        <m:r>
          <m:rPr>
            <m:nor/>
          </m:rPr>
          <w:rPr>
            <w:rFonts w:ascii="Times New Roman" w:eastAsiaTheme="minorEastAsia" w:hAnsi="Times New Roman" w:cs="Times New Roman"/>
            <w:sz w:val="24"/>
            <w:szCs w:val="24"/>
          </w:rPr>
          <m:t xml:space="preserve">panjang kelas = </m:t>
        </m:r>
        <m:f>
          <m:fPr>
            <m:ctrlPr>
              <w:rPr>
                <w:rFonts w:ascii="Cambria Math" w:eastAsiaTheme="minorEastAsia" w:hAnsi="Times New Roman" w:cs="Times New Roman"/>
                <w:i/>
                <w:sz w:val="24"/>
                <w:szCs w:val="24"/>
              </w:rPr>
            </m:ctrlPr>
          </m:fPr>
          <m:num>
            <m:r>
              <m:rPr>
                <m:nor/>
              </m:rPr>
              <w:rPr>
                <w:rFonts w:ascii="Times New Roman" w:eastAsiaTheme="minorEastAsia" w:hAnsi="Times New Roman" w:cs="Times New Roman"/>
                <w:sz w:val="24"/>
                <w:szCs w:val="24"/>
              </w:rPr>
              <m:t>rentang</m:t>
            </m:r>
          </m:num>
          <m:den>
            <m:r>
              <m:rPr>
                <m:nor/>
              </m:rPr>
              <w:rPr>
                <w:rFonts w:ascii="Times New Roman" w:eastAsiaTheme="minorEastAsia" w:hAnsi="Times New Roman" w:cs="Times New Roman"/>
                <w:sz w:val="24"/>
                <w:szCs w:val="24"/>
              </w:rPr>
              <m:t>banyak kelas</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64</m:t>
            </m:r>
          </m:num>
          <m:den>
            <m:r>
              <w:rPr>
                <w:rFonts w:ascii="Cambria Math" w:eastAsiaTheme="minorEastAsia" w:hAnsi="Times New Roman" w:cs="Times New Roman"/>
                <w:sz w:val="24"/>
                <w:szCs w:val="24"/>
              </w:rPr>
              <m:t>7</m:t>
            </m:r>
          </m:den>
        </m:f>
        <m:r>
          <w:rPr>
            <w:rFonts w:ascii="Cambria Math" w:eastAsiaTheme="minorEastAsia" w:hAnsi="Times New Roman" w:cs="Times New Roman"/>
            <w:sz w:val="24"/>
            <w:szCs w:val="24"/>
          </w:rPr>
          <m:t>=9.14</m:t>
        </m:r>
      </m:oMath>
      <w:r w:rsidRPr="00855688">
        <w:rPr>
          <w:rFonts w:ascii="Times New Roman" w:eastAsiaTheme="minorEastAsia" w:hAnsi="Times New Roman" w:cs="Times New Roman"/>
          <w:sz w:val="24"/>
          <w:szCs w:val="24"/>
        </w:rPr>
        <w:t xml:space="preserve"> bisa ambil 9/10</w:t>
      </w:r>
    </w:p>
    <w:p w:rsidR="00855688" w:rsidRPr="00855688" w:rsidRDefault="000E1E67" w:rsidP="00855688">
      <w:pPr>
        <w:pStyle w:val="NoSpacing"/>
        <w:numPr>
          <w:ilvl w:val="0"/>
          <w:numId w:val="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memilih ujung</w:t>
      </w:r>
      <w:r w:rsidR="00855688" w:rsidRPr="00855688">
        <w:rPr>
          <w:rFonts w:ascii="Times New Roman" w:eastAsiaTheme="minorEastAsia" w:hAnsi="Times New Roman" w:cs="Times New Roman"/>
          <w:sz w:val="24"/>
          <w:szCs w:val="24"/>
        </w:rPr>
        <w:t xml:space="preserve"> bawah kelas interval pertama: nilai terkecil atau memilih angka antara </w:t>
      </w:r>
      <m:oMath>
        <m:r>
          <m:rPr>
            <m:nor/>
          </m:rPr>
          <w:rPr>
            <w:rFonts w:ascii="Times New Roman" w:eastAsiaTheme="minorEastAsia" w:hAnsi="Times New Roman" w:cs="Times New Roman"/>
            <w:sz w:val="24"/>
            <w:szCs w:val="24"/>
          </w:rPr>
          <m:t>nilai terkecil - p ≤ bbk1 ≤ nilai terkecil</m:t>
        </m:r>
      </m:oMath>
    </w:p>
    <w:p w:rsidR="00855688" w:rsidRPr="00855688" w:rsidRDefault="000E1E67" w:rsidP="00855688">
      <w:pPr>
        <w:pStyle w:val="NoSpacing"/>
        <w:numPr>
          <w:ilvl w:val="0"/>
          <w:numId w:val="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tambahkan ujung</w:t>
      </w:r>
      <w:r w:rsidR="00855688" w:rsidRPr="00855688">
        <w:rPr>
          <w:rFonts w:ascii="Times New Roman" w:eastAsiaTheme="minorEastAsia" w:hAnsi="Times New Roman" w:cs="Times New Roman"/>
          <w:sz w:val="24"/>
          <w:szCs w:val="24"/>
        </w:rPr>
        <w:t xml:space="preserve"> bawah kecil dengan panj</w:t>
      </w:r>
      <w:r>
        <w:rPr>
          <w:rFonts w:ascii="Times New Roman" w:eastAsiaTheme="minorEastAsia" w:hAnsi="Times New Roman" w:cs="Times New Roman"/>
          <w:sz w:val="24"/>
          <w:szCs w:val="24"/>
        </w:rPr>
        <w:t>ang kelas untuk menentukan ujung</w:t>
      </w:r>
      <w:r w:rsidR="00855688" w:rsidRPr="00855688">
        <w:rPr>
          <w:rFonts w:ascii="Times New Roman" w:eastAsiaTheme="minorEastAsia" w:hAnsi="Times New Roman" w:cs="Times New Roman"/>
          <w:sz w:val="24"/>
          <w:szCs w:val="24"/>
        </w:rPr>
        <w:t xml:space="preserve"> bawah berikutnya sampai banyak kelas te</w:t>
      </w:r>
      <w:r>
        <w:rPr>
          <w:rFonts w:ascii="Times New Roman" w:eastAsiaTheme="minorEastAsia" w:hAnsi="Times New Roman" w:cs="Times New Roman"/>
          <w:sz w:val="24"/>
          <w:szCs w:val="24"/>
        </w:rPr>
        <w:t>rpenuhi. Kemudian tentukan ujung</w:t>
      </w:r>
      <w:r w:rsidR="00855688" w:rsidRPr="00855688">
        <w:rPr>
          <w:rFonts w:ascii="Times New Roman" w:eastAsiaTheme="minorEastAsia" w:hAnsi="Times New Roman" w:cs="Times New Roman"/>
          <w:sz w:val="24"/>
          <w:szCs w:val="24"/>
        </w:rPr>
        <w:t xml:space="preserve"> atas tiap-tiap kelas interval.</w:t>
      </w:r>
    </w:p>
    <w:p w:rsidR="00855688" w:rsidRPr="00704005" w:rsidRDefault="00855688" w:rsidP="00704005">
      <w:pPr>
        <w:pStyle w:val="NoSpacing"/>
        <w:numPr>
          <w:ilvl w:val="0"/>
          <w:numId w:val="7"/>
        </w:numPr>
        <w:spacing w:line="360" w:lineRule="auto"/>
        <w:jc w:val="both"/>
        <w:rPr>
          <w:rFonts w:ascii="Times New Roman" w:eastAsiaTheme="minorEastAsia" w:hAnsi="Times New Roman" w:cs="Times New Roman"/>
          <w:sz w:val="24"/>
          <w:szCs w:val="24"/>
        </w:rPr>
      </w:pPr>
      <w:r w:rsidRPr="00704005">
        <w:rPr>
          <w:rFonts w:ascii="Times New Roman" w:eastAsiaTheme="minorEastAsia" w:hAnsi="Times New Roman" w:cs="Times New Roman"/>
          <w:sz w:val="24"/>
          <w:szCs w:val="24"/>
        </w:rPr>
        <w:t>Tentukan frekuensi dari masing-masing kelas</w:t>
      </w:r>
    </w:p>
    <w:tbl>
      <w:tblPr>
        <w:tblStyle w:val="TableGrid"/>
        <w:tblW w:w="6633" w:type="dxa"/>
        <w:tblInd w:w="1188" w:type="dxa"/>
        <w:tblLayout w:type="fixed"/>
        <w:tblLook w:val="04A0"/>
      </w:tblPr>
      <w:tblGrid>
        <w:gridCol w:w="1234"/>
        <w:gridCol w:w="1466"/>
        <w:gridCol w:w="990"/>
        <w:gridCol w:w="2338"/>
        <w:gridCol w:w="605"/>
      </w:tblGrid>
      <w:tr w:rsidR="00156239" w:rsidRPr="00855688" w:rsidTr="00156239">
        <w:tc>
          <w:tcPr>
            <w:tcW w:w="1234"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Interval Kelas</w:t>
            </w:r>
          </w:p>
        </w:tc>
        <w:tc>
          <w:tcPr>
            <w:tcW w:w="1466"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Batas Kelas</w:t>
            </w:r>
          </w:p>
        </w:tc>
        <w:tc>
          <w:tcPr>
            <w:tcW w:w="990"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Tengah</w:t>
            </w:r>
          </w:p>
        </w:tc>
        <w:tc>
          <w:tcPr>
            <w:tcW w:w="2338"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Tabulasi</w:t>
            </w:r>
          </w:p>
        </w:tc>
        <w:tc>
          <w:tcPr>
            <w:tcW w:w="605"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F</w:t>
            </w:r>
          </w:p>
        </w:tc>
      </w:tr>
      <w:tr w:rsidR="00156239" w:rsidRPr="00855688" w:rsidTr="00156239">
        <w:tc>
          <w:tcPr>
            <w:tcW w:w="1234" w:type="dxa"/>
          </w:tcPr>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31 – 40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41 – 50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51 – 60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61 – 70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71 – 80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81 – 90</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91 - 100</w:t>
            </w:r>
          </w:p>
        </w:tc>
        <w:tc>
          <w:tcPr>
            <w:tcW w:w="1466" w:type="dxa"/>
          </w:tcPr>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30.5 – 40.5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 – 50.5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50.5 – 60.5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60.5 – 70.5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70.5 – 80.5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80.5 – 90.5</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90.5 – 100.5</w:t>
            </w:r>
          </w:p>
        </w:tc>
        <w:tc>
          <w:tcPr>
            <w:tcW w:w="990" w:type="dxa"/>
          </w:tcPr>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75.5</w:t>
            </w:r>
          </w:p>
          <w:p w:rsidR="00156239"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85.5</w:t>
            </w:r>
          </w:p>
          <w:p w:rsidR="00156239" w:rsidRPr="00855688" w:rsidRDefault="00156239" w:rsidP="00156239">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95.5</w:t>
            </w:r>
          </w:p>
        </w:tc>
        <w:tc>
          <w:tcPr>
            <w:tcW w:w="2338" w:type="dxa"/>
          </w:tcPr>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III</w:t>
            </w:r>
          </w:p>
          <w:p w:rsidR="00156239" w:rsidRPr="00855688" w:rsidRDefault="00156239" w:rsidP="00855688">
            <w:pPr>
              <w:pStyle w:val="NoSpacing"/>
              <w:spacing w:line="360" w:lineRule="auto"/>
              <w:jc w:val="both"/>
              <w:rPr>
                <w:rFonts w:ascii="Times New Roman" w:eastAsiaTheme="minorEastAsia" w:hAnsi="Times New Roman" w:cs="Times New Roman"/>
                <w:strike/>
                <w:sz w:val="24"/>
                <w:szCs w:val="24"/>
              </w:rPr>
            </w:pPr>
            <w:r w:rsidRPr="00855688">
              <w:rPr>
                <w:rFonts w:ascii="Times New Roman" w:eastAsiaTheme="minorEastAsia" w:hAnsi="Times New Roman" w:cs="Times New Roman"/>
                <w:strike/>
                <w:sz w:val="24"/>
                <w:szCs w:val="24"/>
              </w:rPr>
              <w:t>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p>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w:t>
            </w:r>
            <w:r w:rsidRPr="00855688">
              <w:rPr>
                <w:rFonts w:ascii="Times New Roman" w:eastAsiaTheme="minorEastAsia" w:hAnsi="Times New Roman" w:cs="Times New Roman"/>
                <w:strike/>
                <w:sz w:val="24"/>
                <w:szCs w:val="24"/>
              </w:rPr>
              <w:t>IIII</w:t>
            </w:r>
            <w:r w:rsidRPr="00855688">
              <w:rPr>
                <w:rFonts w:ascii="Times New Roman" w:eastAsiaTheme="minorEastAsia" w:hAnsi="Times New Roman" w:cs="Times New Roman"/>
                <w:sz w:val="24"/>
                <w:szCs w:val="24"/>
              </w:rPr>
              <w:t xml:space="preserve"> II</w:t>
            </w:r>
          </w:p>
        </w:tc>
        <w:tc>
          <w:tcPr>
            <w:tcW w:w="605"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2</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3</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5</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14</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24</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20</w:t>
            </w:r>
          </w:p>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12</w:t>
            </w:r>
          </w:p>
        </w:tc>
      </w:tr>
      <w:tr w:rsidR="00156239" w:rsidRPr="00855688" w:rsidTr="003D0C28">
        <w:tc>
          <w:tcPr>
            <w:tcW w:w="6028" w:type="dxa"/>
            <w:gridSpan w:val="4"/>
          </w:tcPr>
          <w:p w:rsidR="00156239" w:rsidRPr="00855688" w:rsidRDefault="00156239" w:rsidP="00855688">
            <w:pPr>
              <w:pStyle w:val="NoSpacing"/>
              <w:spacing w:line="360" w:lineRule="auto"/>
              <w:jc w:val="both"/>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Jumlah</w:t>
            </w:r>
          </w:p>
        </w:tc>
        <w:tc>
          <w:tcPr>
            <w:tcW w:w="605" w:type="dxa"/>
          </w:tcPr>
          <w:p w:rsidR="00156239" w:rsidRPr="00855688" w:rsidRDefault="00156239" w:rsidP="00855688">
            <w:pPr>
              <w:pStyle w:val="NoSpacing"/>
              <w:spacing w:line="360" w:lineRule="auto"/>
              <w:jc w:val="center"/>
              <w:rPr>
                <w:rFonts w:ascii="Times New Roman" w:eastAsiaTheme="minorEastAsia" w:hAnsi="Times New Roman" w:cs="Times New Roman"/>
                <w:sz w:val="24"/>
                <w:szCs w:val="24"/>
              </w:rPr>
            </w:pPr>
            <w:r w:rsidRPr="00855688">
              <w:rPr>
                <w:rFonts w:ascii="Times New Roman" w:eastAsiaTheme="minorEastAsia" w:hAnsi="Times New Roman" w:cs="Times New Roman"/>
                <w:sz w:val="24"/>
                <w:szCs w:val="24"/>
              </w:rPr>
              <w:t>80</w:t>
            </w:r>
          </w:p>
        </w:tc>
      </w:tr>
    </w:tbl>
    <w:p w:rsidR="00855688" w:rsidRPr="00855688" w:rsidRDefault="00855688" w:rsidP="00855688">
      <w:pPr>
        <w:pStyle w:val="NoSpacing"/>
        <w:spacing w:line="360" w:lineRule="auto"/>
        <w:ind w:left="720"/>
        <w:jc w:val="both"/>
        <w:rPr>
          <w:rFonts w:ascii="Times New Roman" w:eastAsiaTheme="minorEastAsia" w:hAnsi="Times New Roman" w:cs="Times New Roman"/>
          <w:sz w:val="24"/>
          <w:szCs w:val="24"/>
        </w:rPr>
      </w:pPr>
    </w:p>
    <w:p w:rsidR="00855688" w:rsidRPr="00855688" w:rsidRDefault="00855688" w:rsidP="003C6BF6">
      <w:pPr>
        <w:pStyle w:val="NoSpacing"/>
        <w:numPr>
          <w:ilvl w:val="1"/>
          <w:numId w:val="8"/>
        </w:numPr>
        <w:spacing w:line="360" w:lineRule="auto"/>
        <w:ind w:left="450"/>
        <w:jc w:val="both"/>
        <w:rPr>
          <w:rFonts w:ascii="Times New Roman" w:hAnsi="Times New Roman" w:cs="Times New Roman"/>
          <w:sz w:val="24"/>
          <w:szCs w:val="24"/>
        </w:rPr>
      </w:pPr>
      <w:r w:rsidRPr="00855688">
        <w:rPr>
          <w:rFonts w:ascii="Times New Roman" w:hAnsi="Times New Roman" w:cs="Times New Roman"/>
          <w:b/>
          <w:sz w:val="24"/>
          <w:szCs w:val="24"/>
        </w:rPr>
        <w:t>Tabel Distribusi Frekuensi Kumulatif</w:t>
      </w:r>
      <w:r w:rsidRPr="00855688">
        <w:rPr>
          <w:rFonts w:ascii="Times New Roman" w:hAnsi="Times New Roman" w:cs="Times New Roman"/>
          <w:sz w:val="24"/>
          <w:szCs w:val="24"/>
        </w:rPr>
        <w:t xml:space="preserve"> (dibentuk dengan cara menjumlahkan frekuensi demi frekuensi)</w:t>
      </w:r>
    </w:p>
    <w:p w:rsidR="00855688" w:rsidRPr="00855688" w:rsidRDefault="00B63209" w:rsidP="00855688">
      <w:pPr>
        <w:pStyle w:val="NoSpacing"/>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43" type="#_x0000_t202" style="position:absolute;left:0;text-align:left;margin-left:192.5pt;margin-top:11.75pt;width:218.05pt;height:228.05pt;z-index:251665408;mso-width-relative:margin;mso-height-relative:margin" filled="f" stroked="f">
            <v:textbox>
              <w:txbxContent>
                <w:p w:rsidR="003D0C28" w:rsidRDefault="003D0C28" w:rsidP="00855688">
                  <w:pPr>
                    <w:pStyle w:val="NoSpacing"/>
                    <w:ind w:left="810"/>
                    <w:rPr>
                      <w:rFonts w:ascii="Times New Roman" w:hAnsi="Times New Roman" w:cs="Times New Roman"/>
                      <w:sz w:val="24"/>
                      <w:szCs w:val="24"/>
                    </w:rPr>
                  </w:pPr>
                  <w:r w:rsidRPr="002F111C">
                    <w:rPr>
                      <w:rFonts w:ascii="Times New Roman" w:hAnsi="Times New Roman" w:cs="Times New Roman"/>
                      <w:sz w:val="24"/>
                      <w:szCs w:val="24"/>
                    </w:rPr>
                    <w:t>Tabel distribusi fkum lebih dari</w:t>
                  </w:r>
                </w:p>
                <w:p w:rsidR="003D0C28" w:rsidRPr="002F111C" w:rsidRDefault="003D0C28" w:rsidP="00855688">
                  <w:pPr>
                    <w:pStyle w:val="NoSpacing"/>
                    <w:ind w:left="810"/>
                    <w:rPr>
                      <w:rFonts w:ascii="Times New Roman" w:hAnsi="Times New Roman" w:cs="Times New Roman"/>
                      <w:sz w:val="24"/>
                      <w:szCs w:val="24"/>
                    </w:rPr>
                  </w:pPr>
                </w:p>
                <w:tbl>
                  <w:tblPr>
                    <w:tblStyle w:val="TableGrid"/>
                    <w:tblW w:w="0" w:type="auto"/>
                    <w:tblInd w:w="918" w:type="dxa"/>
                    <w:tblLook w:val="04A0"/>
                  </w:tblPr>
                  <w:tblGrid>
                    <w:gridCol w:w="2340"/>
                    <w:gridCol w:w="900"/>
                  </w:tblGrid>
                  <w:tr w:rsidR="003D0C28" w:rsidRPr="00CB1BC5" w:rsidTr="004D0F07">
                    <w:tc>
                      <w:tcPr>
                        <w:tcW w:w="2340" w:type="dxa"/>
                      </w:tcPr>
                      <w:p w:rsidR="003D0C28" w:rsidRPr="002F111C" w:rsidRDefault="003D0C28" w:rsidP="002F111C">
                        <w:pPr>
                          <w:pStyle w:val="NoSpacing"/>
                          <w:spacing w:line="360" w:lineRule="auto"/>
                          <w:jc w:val="center"/>
                          <w:rPr>
                            <w:rFonts w:ascii="Times New Roman" w:hAnsi="Times New Roman" w:cs="Times New Roman"/>
                            <w:sz w:val="24"/>
                            <w:szCs w:val="24"/>
                          </w:rPr>
                        </w:pPr>
                        <w:r w:rsidRPr="002F111C">
                          <w:rPr>
                            <w:rFonts w:ascii="Times New Roman" w:hAnsi="Times New Roman" w:cs="Times New Roman"/>
                            <w:sz w:val="24"/>
                            <w:szCs w:val="24"/>
                          </w:rPr>
                          <w:t>Nilai</w:t>
                        </w:r>
                      </w:p>
                    </w:tc>
                    <w:tc>
                      <w:tcPr>
                        <w:tcW w:w="900" w:type="dxa"/>
                      </w:tcPr>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f</w:t>
                        </w:r>
                        <w:r w:rsidRPr="002F111C">
                          <w:rPr>
                            <w:rFonts w:ascii="Times New Roman" w:hAnsi="Times New Roman" w:cs="Times New Roman"/>
                            <w:sz w:val="24"/>
                            <w:szCs w:val="24"/>
                            <w:vertAlign w:val="subscript"/>
                          </w:rPr>
                          <w:t>kum</w:t>
                        </w:r>
                      </w:p>
                    </w:tc>
                  </w:tr>
                  <w:tr w:rsidR="003D0C28" w:rsidRPr="00CB1BC5" w:rsidTr="004D0F07">
                    <w:tc>
                      <w:tcPr>
                        <w:tcW w:w="2340" w:type="dxa"/>
                      </w:tcPr>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90.5</w:t>
                        </w:r>
                        <w:r w:rsidRPr="002F111C">
                          <w:rPr>
                            <w:rFonts w:ascii="Times New Roman" w:hAnsi="Times New Roman" w:cs="Times New Roman"/>
                            <w:sz w:val="24"/>
                            <w:szCs w:val="24"/>
                          </w:rPr>
                          <w:t xml:space="preserve"> atau lebih dari</w:t>
                        </w:r>
                      </w:p>
                      <w:p w:rsidR="003D0C28" w:rsidRPr="002F111C" w:rsidRDefault="003D0C28" w:rsidP="002F111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100.5</w:t>
                        </w:r>
                        <w:r w:rsidRPr="002F111C">
                          <w:rPr>
                            <w:rFonts w:ascii="Times New Roman" w:hAnsi="Times New Roman" w:cs="Times New Roman"/>
                            <w:sz w:val="24"/>
                            <w:szCs w:val="24"/>
                          </w:rPr>
                          <w:t xml:space="preserve"> atau lebih dari</w:t>
                        </w:r>
                      </w:p>
                    </w:tc>
                    <w:tc>
                      <w:tcPr>
                        <w:tcW w:w="900" w:type="dxa"/>
                      </w:tcPr>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80</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78</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75</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70</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56</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32</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12</w:t>
                        </w:r>
                      </w:p>
                      <w:p w:rsidR="003D0C28" w:rsidRPr="002F111C" w:rsidRDefault="003D0C28" w:rsidP="002F111C">
                        <w:pPr>
                          <w:pStyle w:val="NoSpacing"/>
                          <w:spacing w:line="360" w:lineRule="auto"/>
                          <w:rPr>
                            <w:rFonts w:ascii="Times New Roman" w:hAnsi="Times New Roman" w:cs="Times New Roman"/>
                            <w:sz w:val="24"/>
                            <w:szCs w:val="24"/>
                          </w:rPr>
                        </w:pPr>
                        <w:r w:rsidRPr="002F111C">
                          <w:rPr>
                            <w:rFonts w:ascii="Times New Roman" w:hAnsi="Times New Roman" w:cs="Times New Roman"/>
                            <w:sz w:val="24"/>
                            <w:szCs w:val="24"/>
                          </w:rPr>
                          <w:t>0</w:t>
                        </w:r>
                      </w:p>
                    </w:tc>
                  </w:tr>
                </w:tbl>
                <w:p w:rsidR="003D0C28" w:rsidRPr="00CB1BC5" w:rsidRDefault="003D0C28" w:rsidP="00855688">
                  <w:pPr>
                    <w:pStyle w:val="NoSpacing"/>
                  </w:pPr>
                </w:p>
                <w:p w:rsidR="003D0C28" w:rsidRPr="00CB1BC5" w:rsidRDefault="003D0C28" w:rsidP="00855688">
                  <w:pPr>
                    <w:pStyle w:val="NoSpacing"/>
                  </w:pPr>
                </w:p>
              </w:txbxContent>
            </v:textbox>
          </v:shape>
        </w:pict>
      </w:r>
      <w:r w:rsidR="00855688" w:rsidRPr="00855688">
        <w:rPr>
          <w:rFonts w:ascii="Times New Roman" w:hAnsi="Times New Roman" w:cs="Times New Roman"/>
          <w:sz w:val="24"/>
          <w:szCs w:val="24"/>
        </w:rPr>
        <w:t>Contoh</w:t>
      </w:r>
    </w:p>
    <w:p w:rsidR="00855688" w:rsidRP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sz w:val="24"/>
          <w:szCs w:val="24"/>
        </w:rPr>
        <w:t xml:space="preserve">Tabel distribusi fkum kurang dari                               </w:t>
      </w:r>
    </w:p>
    <w:tbl>
      <w:tblPr>
        <w:tblStyle w:val="TableGrid"/>
        <w:tblW w:w="0" w:type="auto"/>
        <w:tblInd w:w="918" w:type="dxa"/>
        <w:tblLook w:val="04A0"/>
      </w:tblPr>
      <w:tblGrid>
        <w:gridCol w:w="1980"/>
        <w:gridCol w:w="709"/>
      </w:tblGrid>
      <w:tr w:rsidR="00855688" w:rsidRPr="00855688" w:rsidTr="002F111C">
        <w:tc>
          <w:tcPr>
            <w:tcW w:w="198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Nilai</w:t>
            </w:r>
          </w:p>
        </w:tc>
        <w:tc>
          <w:tcPr>
            <w:tcW w:w="709"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f</w:t>
            </w:r>
            <w:r w:rsidRPr="00855688">
              <w:rPr>
                <w:rFonts w:ascii="Times New Roman" w:hAnsi="Times New Roman" w:cs="Times New Roman"/>
                <w:sz w:val="24"/>
                <w:szCs w:val="24"/>
                <w:vertAlign w:val="subscript"/>
              </w:rPr>
              <w:t>kum</w:t>
            </w:r>
          </w:p>
        </w:tc>
      </w:tr>
      <w:tr w:rsidR="00855688" w:rsidRPr="00855688" w:rsidTr="002F111C">
        <w:tc>
          <w:tcPr>
            <w:tcW w:w="1980" w:type="dxa"/>
          </w:tcPr>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30.5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40.5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50.5</w:t>
            </w:r>
          </w:p>
          <w:p w:rsid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60.5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70.5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80.5</w:t>
            </w:r>
          </w:p>
          <w:p w:rsidR="00855688" w:rsidRPr="00855688" w:rsidRDefault="00156239" w:rsidP="0085568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Kurang dari 90.5</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Kurang dari 10</w:t>
            </w:r>
            <w:r w:rsidR="00156239">
              <w:rPr>
                <w:rFonts w:ascii="Times New Roman" w:hAnsi="Times New Roman" w:cs="Times New Roman"/>
                <w:sz w:val="24"/>
                <w:szCs w:val="24"/>
              </w:rPr>
              <w:t>0.5</w:t>
            </w:r>
          </w:p>
        </w:tc>
        <w:tc>
          <w:tcPr>
            <w:tcW w:w="709" w:type="dxa"/>
          </w:tcPr>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0</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2</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5</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10</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24</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48</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68</w:t>
            </w:r>
          </w:p>
          <w:p w:rsidR="00855688" w:rsidRPr="00855688" w:rsidRDefault="00855688" w:rsidP="00855688">
            <w:pPr>
              <w:pStyle w:val="NoSpacing"/>
              <w:spacing w:line="360" w:lineRule="auto"/>
              <w:jc w:val="both"/>
              <w:rPr>
                <w:rFonts w:ascii="Times New Roman" w:hAnsi="Times New Roman" w:cs="Times New Roman"/>
                <w:sz w:val="24"/>
                <w:szCs w:val="24"/>
              </w:rPr>
            </w:pPr>
            <w:r w:rsidRPr="00855688">
              <w:rPr>
                <w:rFonts w:ascii="Times New Roman" w:hAnsi="Times New Roman" w:cs="Times New Roman"/>
                <w:sz w:val="24"/>
                <w:szCs w:val="24"/>
              </w:rPr>
              <w:t>80</w:t>
            </w:r>
          </w:p>
        </w:tc>
      </w:tr>
    </w:tbl>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Tabel Distribusi Frekuensi Relatif</w:t>
      </w:r>
      <w:r w:rsidRPr="00855688">
        <w:rPr>
          <w:rFonts w:ascii="Times New Roman" w:hAnsi="Times New Roman" w:cs="Times New Roman"/>
          <w:sz w:val="24"/>
          <w:szCs w:val="24"/>
        </w:rPr>
        <w:t xml:space="preserve"> (dalam tab</w:t>
      </w:r>
      <w:r w:rsidR="003C6BF6">
        <w:rPr>
          <w:rFonts w:ascii="Times New Roman" w:hAnsi="Times New Roman" w:cs="Times New Roman"/>
          <w:sz w:val="24"/>
          <w:szCs w:val="24"/>
        </w:rPr>
        <w:t>e</w:t>
      </w:r>
      <w:r w:rsidR="002F111C">
        <w:rPr>
          <w:rFonts w:ascii="Times New Roman" w:hAnsi="Times New Roman" w:cs="Times New Roman"/>
          <w:sz w:val="24"/>
          <w:szCs w:val="24"/>
        </w:rPr>
        <w:t>l</w:t>
      </w:r>
      <w:r w:rsidRPr="00855688">
        <w:rPr>
          <w:rFonts w:ascii="Times New Roman" w:hAnsi="Times New Roman" w:cs="Times New Roman"/>
          <w:sz w:val="24"/>
          <w:szCs w:val="24"/>
        </w:rPr>
        <w:t xml:space="preserve"> ini frekuensi dinyatakan dalam %)</w:t>
      </w:r>
    </w:p>
    <w:tbl>
      <w:tblPr>
        <w:tblStyle w:val="TableGrid"/>
        <w:tblW w:w="0" w:type="auto"/>
        <w:tblInd w:w="1278" w:type="dxa"/>
        <w:tblLook w:val="04A0"/>
      </w:tblPr>
      <w:tblGrid>
        <w:gridCol w:w="1350"/>
        <w:gridCol w:w="720"/>
      </w:tblGrid>
      <w:tr w:rsidR="00855688" w:rsidRPr="00855688" w:rsidTr="003D0C28">
        <w:tc>
          <w:tcPr>
            <w:tcW w:w="135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Nilai</w:t>
            </w:r>
          </w:p>
        </w:tc>
        <w:tc>
          <w:tcPr>
            <w:tcW w:w="72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f(%)</w:t>
            </w:r>
          </w:p>
        </w:tc>
      </w:tr>
      <w:tr w:rsidR="00855688" w:rsidRPr="00855688" w:rsidTr="003D0C28">
        <w:tc>
          <w:tcPr>
            <w:tcW w:w="1350" w:type="dxa"/>
          </w:tcPr>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31 – 40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41 – 50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51 – 60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61 – 70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71 – 80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81 – 90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91 - 100</w:t>
            </w:r>
          </w:p>
        </w:tc>
        <w:tc>
          <w:tcPr>
            <w:tcW w:w="720" w:type="dxa"/>
          </w:tcPr>
          <w:p w:rsidR="00855688" w:rsidRPr="00855688" w:rsidRDefault="00B63209" w:rsidP="00855688">
            <w:pPr>
              <w:pStyle w:val="NoSpacing"/>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40" type="#_x0000_t202" style="position:absolute;left:0;text-align:left;margin-left:68.8pt;margin-top:2.8pt;width:107.3pt;height:36.35pt;z-index:251662336;mso-position-horizontal-relative:text;mso-position-vertical-relative:text;mso-width-relative:margin;mso-height-relative:margin">
                  <v:textbox style="mso-next-textbox:#_x0000_s1040">
                    <w:txbxContent>
                      <w:p w:rsidR="003D0C28" w:rsidRDefault="003D0C28" w:rsidP="00855688">
                        <m:oMathPara>
                          <m:oMath>
                            <m:r>
                              <w:rPr>
                                <w:rFonts w:ascii="Cambria Math" w:hAnsi="Cambria Math"/>
                              </w:rPr>
                              <m:t>%=</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×100%</m:t>
                            </m:r>
                          </m:oMath>
                        </m:oMathPara>
                      </w:p>
                    </w:txbxContent>
                  </v:textbox>
                </v:shape>
              </w:pict>
            </w:r>
            <w:r w:rsidR="00855688" w:rsidRPr="00855688">
              <w:rPr>
                <w:rFonts w:ascii="Times New Roman" w:hAnsi="Times New Roman" w:cs="Times New Roman"/>
                <w:sz w:val="24"/>
                <w:szCs w:val="24"/>
              </w:rPr>
              <w:t>25,0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3,75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6,25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17,5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30</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25</w:t>
            </w:r>
          </w:p>
          <w:p w:rsidR="00855688" w:rsidRPr="00855688" w:rsidRDefault="00855688" w:rsidP="00855688">
            <w:pPr>
              <w:pStyle w:val="NoSpacing"/>
              <w:spacing w:line="360" w:lineRule="auto"/>
              <w:jc w:val="center"/>
              <w:rPr>
                <w:rFonts w:ascii="Times New Roman" w:hAnsi="Times New Roman" w:cs="Times New Roman"/>
                <w:sz w:val="24"/>
                <w:szCs w:val="24"/>
              </w:rPr>
            </w:pPr>
            <w:r w:rsidRPr="00855688">
              <w:rPr>
                <w:rFonts w:ascii="Times New Roman" w:hAnsi="Times New Roman" w:cs="Times New Roman"/>
                <w:sz w:val="24"/>
                <w:szCs w:val="24"/>
              </w:rPr>
              <w:t>15</w:t>
            </w:r>
          </w:p>
        </w:tc>
      </w:tr>
    </w:tbl>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Histogram</w:t>
      </w:r>
      <w:r w:rsidRPr="00855688">
        <w:rPr>
          <w:rFonts w:ascii="Times New Roman" w:hAnsi="Times New Roman" w:cs="Times New Roman"/>
          <w:sz w:val="24"/>
          <w:szCs w:val="24"/>
        </w:rPr>
        <w:t xml:space="preserve"> (suatu diagram berbentuk batang yang </w:t>
      </w:r>
      <w:r w:rsidR="004D0F07">
        <w:rPr>
          <w:rFonts w:ascii="Times New Roman" w:hAnsi="Times New Roman" w:cs="Times New Roman"/>
          <w:sz w:val="24"/>
          <w:szCs w:val="24"/>
        </w:rPr>
        <w:t>batas-batas</w:t>
      </w:r>
      <w:r w:rsidRPr="00855688">
        <w:rPr>
          <w:rFonts w:ascii="Times New Roman" w:hAnsi="Times New Roman" w:cs="Times New Roman"/>
          <w:sz w:val="24"/>
          <w:szCs w:val="24"/>
        </w:rPr>
        <w:t xml:space="preserve"> kelas intervalnya dipakai sebagai sumbu mendatar dan frekuensi sebagai sumbu tegak).</w:t>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noProof/>
          <w:sz w:val="24"/>
          <w:szCs w:val="24"/>
        </w:rPr>
        <w:drawing>
          <wp:inline distT="0" distB="0" distL="0" distR="0">
            <wp:extent cx="4114800" cy="18288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Poligon frekuensi</w:t>
      </w:r>
      <w:r w:rsidRPr="00855688">
        <w:rPr>
          <w:rFonts w:ascii="Times New Roman" w:hAnsi="Times New Roman" w:cs="Times New Roman"/>
          <w:sz w:val="24"/>
          <w:szCs w:val="24"/>
        </w:rPr>
        <w:t xml:space="preserve"> (diagram garis yang diperoleh dari menghubungkan nilai tengah-nilai tengah kelas dari puncak histogram dan ditambah garis yang menghubungkan nilai tengah dari puncak batang histogram pertama dan terakhir dengan nilai tengah kelas yang paling ujung di kiri dan di kanan yang frekuensi kelasnya sama dengan nol).</w:t>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Default="00855688" w:rsidP="00855688">
      <w:pPr>
        <w:pStyle w:val="NoSpacing"/>
        <w:spacing w:line="360" w:lineRule="auto"/>
        <w:ind w:left="720"/>
        <w:jc w:val="both"/>
        <w:rPr>
          <w:rFonts w:ascii="Times New Roman" w:hAnsi="Times New Roman" w:cs="Times New Roman"/>
          <w:sz w:val="24"/>
          <w:szCs w:val="24"/>
        </w:rPr>
      </w:pPr>
      <w:r w:rsidRPr="00855688">
        <w:rPr>
          <w:rFonts w:ascii="Times New Roman" w:hAnsi="Times New Roman" w:cs="Times New Roman"/>
          <w:noProof/>
          <w:sz w:val="24"/>
          <w:szCs w:val="24"/>
        </w:rPr>
        <w:drawing>
          <wp:inline distT="0" distB="0" distL="0" distR="0">
            <wp:extent cx="4114800" cy="18288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239" w:rsidRDefault="00156239" w:rsidP="00855688">
      <w:pPr>
        <w:pStyle w:val="NoSpacing"/>
        <w:spacing w:line="360" w:lineRule="auto"/>
        <w:ind w:left="720"/>
        <w:jc w:val="both"/>
        <w:rPr>
          <w:rFonts w:ascii="Times New Roman" w:hAnsi="Times New Roman" w:cs="Times New Roman"/>
          <w:sz w:val="24"/>
          <w:szCs w:val="24"/>
        </w:rPr>
      </w:pPr>
    </w:p>
    <w:p w:rsidR="00156239" w:rsidRDefault="00156239" w:rsidP="00855688">
      <w:pPr>
        <w:pStyle w:val="NoSpacing"/>
        <w:spacing w:line="360" w:lineRule="auto"/>
        <w:ind w:left="720"/>
        <w:jc w:val="both"/>
        <w:rPr>
          <w:rFonts w:ascii="Times New Roman" w:hAnsi="Times New Roman" w:cs="Times New Roman"/>
          <w:sz w:val="24"/>
          <w:szCs w:val="24"/>
        </w:rPr>
      </w:pPr>
    </w:p>
    <w:p w:rsidR="00156239" w:rsidRPr="00855688" w:rsidRDefault="00156239"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 xml:space="preserve">Ozaiv </w:t>
      </w:r>
      <w:r w:rsidRPr="00855688">
        <w:rPr>
          <w:rFonts w:ascii="Times New Roman" w:hAnsi="Times New Roman" w:cs="Times New Roman"/>
          <w:sz w:val="24"/>
          <w:szCs w:val="24"/>
        </w:rPr>
        <w:t>(poligon yang datanya diambil dari tabel distributif kumulatif bisa kurang dari atau lebih dari.</w:t>
      </w:r>
    </w:p>
    <w:p w:rsidR="00855688" w:rsidRPr="00855688" w:rsidRDefault="00B63209" w:rsidP="00855688">
      <w:pPr>
        <w:pStyle w:val="NoSpacing"/>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042" type="#_x0000_t202" style="position:absolute;left:0;text-align:left;margin-left:256.1pt;margin-top:5.5pt;width:190.65pt;height:150.95pt;z-index:251664384;mso-width-relative:margin;mso-height-relative:margin">
            <v:textbox>
              <w:txbxContent>
                <w:p w:rsidR="003D0C28" w:rsidRDefault="003D0C28" w:rsidP="00855688">
                  <w:r w:rsidRPr="008C35A9">
                    <w:rPr>
                      <w:noProof/>
                    </w:rPr>
                    <w:drawing>
                      <wp:inline distT="0" distB="0" distL="0" distR="0">
                        <wp:extent cx="2433896" cy="1870060"/>
                        <wp:effectExtent l="19050" t="0" r="23554"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Pr>
          <w:rFonts w:ascii="Times New Roman" w:hAnsi="Times New Roman" w:cs="Times New Roman"/>
          <w:noProof/>
          <w:sz w:val="24"/>
          <w:szCs w:val="24"/>
          <w:lang w:eastAsia="zh-TW"/>
        </w:rPr>
        <w:pict>
          <v:shape id="_x0000_s1041" type="#_x0000_t202" style="position:absolute;left:0;text-align:left;margin-left:37.7pt;margin-top:5.5pt;width:206.05pt;height:150.95pt;z-index:251663360;mso-width-relative:margin;mso-height-relative:margin">
            <v:textbox style="mso-next-textbox:#_x0000_s1041">
              <w:txbxContent>
                <w:p w:rsidR="003D0C28" w:rsidRDefault="003D0C28" w:rsidP="00855688">
                  <w:r w:rsidRPr="004D0F07">
                    <w:rPr>
                      <w:noProof/>
                    </w:rPr>
                    <w:drawing>
                      <wp:inline distT="0" distB="0" distL="0" distR="0">
                        <wp:extent cx="2538789" cy="1803090"/>
                        <wp:effectExtent l="19050" t="0" r="13911" b="666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Pr="00855688" w:rsidRDefault="00855688" w:rsidP="00855688">
      <w:pPr>
        <w:pStyle w:val="NoSpacing"/>
        <w:spacing w:line="360" w:lineRule="auto"/>
        <w:ind w:left="720"/>
        <w:jc w:val="both"/>
        <w:rPr>
          <w:rFonts w:ascii="Times New Roman" w:hAnsi="Times New Roman" w:cs="Times New Roman"/>
          <w:sz w:val="24"/>
          <w:szCs w:val="24"/>
        </w:rPr>
      </w:pPr>
    </w:p>
    <w:p w:rsidR="00855688" w:rsidRDefault="00855688" w:rsidP="003C6BF6">
      <w:pPr>
        <w:pStyle w:val="NoSpacing"/>
        <w:numPr>
          <w:ilvl w:val="0"/>
          <w:numId w:val="9"/>
        </w:numPr>
        <w:spacing w:line="360" w:lineRule="auto"/>
        <w:ind w:left="360"/>
        <w:jc w:val="both"/>
        <w:rPr>
          <w:rFonts w:ascii="Times New Roman" w:hAnsi="Times New Roman" w:cs="Times New Roman"/>
          <w:sz w:val="24"/>
          <w:szCs w:val="24"/>
        </w:rPr>
      </w:pPr>
      <w:r w:rsidRPr="00855688">
        <w:rPr>
          <w:rFonts w:ascii="Times New Roman" w:hAnsi="Times New Roman" w:cs="Times New Roman"/>
          <w:b/>
          <w:sz w:val="24"/>
          <w:szCs w:val="24"/>
        </w:rPr>
        <w:t>Model Populasi</w:t>
      </w:r>
      <w:r w:rsidRPr="00855688">
        <w:rPr>
          <w:rFonts w:ascii="Times New Roman" w:hAnsi="Times New Roman" w:cs="Times New Roman"/>
          <w:sz w:val="24"/>
          <w:szCs w:val="24"/>
        </w:rPr>
        <w:t>, Jika polygon frekuensi didekati oleh sebuah lengkungan halus yang bentuknya secocok mungkin dengan polygon frekuensi dengan kurva frekuensi</w:t>
      </w:r>
    </w:p>
    <w:p w:rsidR="00704005" w:rsidRDefault="00704005" w:rsidP="00704005">
      <w:pPr>
        <w:pStyle w:val="NoSpacing"/>
        <w:spacing w:line="360" w:lineRule="auto"/>
        <w:ind w:left="720"/>
        <w:jc w:val="both"/>
        <w:rPr>
          <w:rFonts w:ascii="Times New Roman" w:hAnsi="Times New Roman" w:cs="Times New Roman"/>
          <w:sz w:val="24"/>
          <w:szCs w:val="24"/>
        </w:rPr>
      </w:pPr>
      <w:r w:rsidRPr="00704005">
        <w:rPr>
          <w:rFonts w:ascii="Times New Roman" w:hAnsi="Times New Roman" w:cs="Times New Roman"/>
          <w:b/>
          <w:noProof/>
          <w:sz w:val="24"/>
          <w:szCs w:val="24"/>
        </w:rPr>
        <w:drawing>
          <wp:inline distT="0" distB="0" distL="0" distR="0">
            <wp:extent cx="4114800" cy="18288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0C28" w:rsidRDefault="003D0C28" w:rsidP="00704005">
      <w:pPr>
        <w:pStyle w:val="NoSpacing"/>
        <w:spacing w:line="360" w:lineRule="auto"/>
        <w:ind w:left="720"/>
        <w:jc w:val="both"/>
        <w:rPr>
          <w:rFonts w:ascii="Times New Roman" w:hAnsi="Times New Roman" w:cs="Times New Roman"/>
          <w:sz w:val="24"/>
          <w:szCs w:val="24"/>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b/>
          <w:sz w:val="24"/>
          <w:szCs w:val="24"/>
          <w:u w:val="single"/>
        </w:rPr>
      </w:pPr>
    </w:p>
    <w:p w:rsidR="003D0C28" w:rsidRDefault="003D0C28" w:rsidP="003D0C28">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Latihan</w:t>
      </w:r>
    </w:p>
    <w:p w:rsidR="003D0C28" w:rsidRDefault="003D0C28"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Data berikut merupakan daya tahan sampai mati, diukur sampai sepersepuluh menit terdekat, dari sampel acak 60 lalat yang telah disemprot dengan bahan kimia baru dalam suatu percobaan di laboratorium.</w:t>
      </w:r>
    </w:p>
    <w:tbl>
      <w:tblPr>
        <w:tblStyle w:val="TableGrid"/>
        <w:tblW w:w="0" w:type="auto"/>
        <w:tblLook w:val="04A0"/>
      </w:tblPr>
      <w:tblGrid>
        <w:gridCol w:w="957"/>
        <w:gridCol w:w="957"/>
        <w:gridCol w:w="957"/>
        <w:gridCol w:w="957"/>
        <w:gridCol w:w="958"/>
        <w:gridCol w:w="958"/>
        <w:gridCol w:w="958"/>
        <w:gridCol w:w="958"/>
        <w:gridCol w:w="958"/>
        <w:gridCol w:w="958"/>
      </w:tblGrid>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0.7</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0.2</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5A19BC" w:rsidTr="005A19B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0.3</w:t>
            </w:r>
          </w:p>
        </w:tc>
        <w:tc>
          <w:tcPr>
            <w:tcW w:w="957"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5A19BC" w:rsidRDefault="005A19BC" w:rsidP="003D0C2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bl>
    <w:p w:rsidR="003D0C28" w:rsidRDefault="005A19BC" w:rsidP="005A19BC">
      <w:pPr>
        <w:pStyle w:val="NoSpacing"/>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Tentukan table distribusi frekuensi yang banyak kelasnya 7 untuk mahasiswa bernim genap dan banyak kelasnya menggunakan aturan sturgess!</w:t>
      </w:r>
    </w:p>
    <w:p w:rsidR="005A19BC" w:rsidRDefault="005A19BC" w:rsidP="005A19BC">
      <w:pPr>
        <w:pStyle w:val="NoSpacing"/>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Buatlah tabel distribusi frekuensi kumulatif lebih dari dan kurang dari!</w:t>
      </w:r>
    </w:p>
    <w:p w:rsidR="005A19BC" w:rsidRPr="003D0C28" w:rsidRDefault="005A19BC" w:rsidP="005A19BC">
      <w:pPr>
        <w:pStyle w:val="NoSpacing"/>
        <w:numPr>
          <w:ilvl w:val="0"/>
          <w:numId w:val="1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Buatlah histogram, poligon, ogif dan model populasinya. </w:t>
      </w:r>
    </w:p>
    <w:sectPr w:rsidR="005A19BC" w:rsidRPr="003D0C28" w:rsidSect="003D0C28">
      <w:headerReference w:type="default" r:id="rId12"/>
      <w:footerReference w:type="default" r:id="rId13"/>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48" w:rsidRDefault="00AF6448" w:rsidP="00B4541F">
      <w:pPr>
        <w:spacing w:after="0" w:line="240" w:lineRule="auto"/>
      </w:pPr>
      <w:r>
        <w:separator/>
      </w:r>
    </w:p>
  </w:endnote>
  <w:endnote w:type="continuationSeparator" w:id="0">
    <w:p w:rsidR="00AF6448" w:rsidRDefault="00AF6448" w:rsidP="00B45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8188"/>
      <w:docPartObj>
        <w:docPartGallery w:val="Page Numbers (Bottom of Page)"/>
        <w:docPartUnique/>
      </w:docPartObj>
    </w:sdtPr>
    <w:sdtContent>
      <w:p w:rsidR="003D0C28" w:rsidRDefault="00B63209">
        <w:pPr>
          <w:pStyle w:val="Footer"/>
          <w:jc w:val="right"/>
        </w:pPr>
        <w:fldSimple w:instr=" PAGE   \* MERGEFORMAT ">
          <w:r w:rsidR="000E1E67">
            <w:rPr>
              <w:noProof/>
            </w:rPr>
            <w:t>8</w:t>
          </w:r>
        </w:fldSimple>
      </w:p>
    </w:sdtContent>
  </w:sdt>
  <w:p w:rsidR="003D0C28" w:rsidRDefault="003D0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48" w:rsidRDefault="00AF6448" w:rsidP="00B4541F">
      <w:pPr>
        <w:spacing w:after="0" w:line="240" w:lineRule="auto"/>
      </w:pPr>
      <w:r>
        <w:separator/>
      </w:r>
    </w:p>
  </w:footnote>
  <w:footnote w:type="continuationSeparator" w:id="0">
    <w:p w:rsidR="00AF6448" w:rsidRDefault="00AF6448" w:rsidP="00B45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28" w:rsidRDefault="003D0C28" w:rsidP="003D0C28">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3D0C28" w:rsidRDefault="003D0C28" w:rsidP="003D0C28">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p w:rsidR="003D0C28" w:rsidRDefault="003D0C28" w:rsidP="003D0C28">
    <w:pPr>
      <w:pStyle w:val="Header"/>
    </w:pPr>
  </w:p>
  <w:p w:rsidR="003D0C28" w:rsidRDefault="003D0C28" w:rsidP="003D0C28">
    <w:pPr>
      <w:pStyle w:val="Header"/>
    </w:pPr>
  </w:p>
  <w:p w:rsidR="003D0C28" w:rsidRDefault="003D0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01A"/>
    <w:multiLevelType w:val="hybridMultilevel"/>
    <w:tmpl w:val="07524BA6"/>
    <w:lvl w:ilvl="0" w:tplc="837CC11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6777"/>
    <w:multiLevelType w:val="multilevel"/>
    <w:tmpl w:val="FAD2159A"/>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A936297"/>
    <w:multiLevelType w:val="hybridMultilevel"/>
    <w:tmpl w:val="71E017E0"/>
    <w:lvl w:ilvl="0" w:tplc="C8E46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717D4"/>
    <w:multiLevelType w:val="hybridMultilevel"/>
    <w:tmpl w:val="82D2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D1573"/>
    <w:multiLevelType w:val="hybridMultilevel"/>
    <w:tmpl w:val="A0E61D64"/>
    <w:lvl w:ilvl="0" w:tplc="1B6E8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A016B3"/>
    <w:multiLevelType w:val="multilevel"/>
    <w:tmpl w:val="ADD2EFD4"/>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A10251"/>
    <w:multiLevelType w:val="hybridMultilevel"/>
    <w:tmpl w:val="5CE88620"/>
    <w:lvl w:ilvl="0" w:tplc="0E868802">
      <w:start w:val="3"/>
      <w:numFmt w:val="decimal"/>
      <w:lvlText w:val="3.%1."/>
      <w:lvlJc w:val="left"/>
      <w:pPr>
        <w:ind w:left="81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8AC5212"/>
    <w:multiLevelType w:val="hybridMultilevel"/>
    <w:tmpl w:val="1038B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42771"/>
    <w:multiLevelType w:val="hybridMultilevel"/>
    <w:tmpl w:val="80E2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F3298"/>
    <w:multiLevelType w:val="hybridMultilevel"/>
    <w:tmpl w:val="D2F6C588"/>
    <w:lvl w:ilvl="0" w:tplc="4CAC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2622CC"/>
    <w:multiLevelType w:val="hybridMultilevel"/>
    <w:tmpl w:val="5B706E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0"/>
  </w:num>
  <w:num w:numId="5">
    <w:abstractNumId w:val="9"/>
  </w:num>
  <w:num w:numId="6">
    <w:abstractNumId w:val="10"/>
  </w:num>
  <w:num w:numId="7">
    <w:abstractNumId w:val="4"/>
  </w:num>
  <w:num w:numId="8">
    <w:abstractNumId w:val="1"/>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20BF"/>
    <w:rsid w:val="000E1E67"/>
    <w:rsid w:val="00156239"/>
    <w:rsid w:val="00296E8D"/>
    <w:rsid w:val="002F111C"/>
    <w:rsid w:val="00384E91"/>
    <w:rsid w:val="003C6BF6"/>
    <w:rsid w:val="003D0C28"/>
    <w:rsid w:val="004D0F07"/>
    <w:rsid w:val="00583F98"/>
    <w:rsid w:val="005A19BC"/>
    <w:rsid w:val="00704005"/>
    <w:rsid w:val="007644A8"/>
    <w:rsid w:val="00855688"/>
    <w:rsid w:val="008C35A9"/>
    <w:rsid w:val="008E3F67"/>
    <w:rsid w:val="009C503D"/>
    <w:rsid w:val="00A4023A"/>
    <w:rsid w:val="00AC4BE6"/>
    <w:rsid w:val="00AF6448"/>
    <w:rsid w:val="00B4541F"/>
    <w:rsid w:val="00B63209"/>
    <w:rsid w:val="00EA2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20BF"/>
    <w:pPr>
      <w:ind w:left="720"/>
      <w:contextualSpacing/>
    </w:pPr>
  </w:style>
  <w:style w:type="paragraph" w:styleId="NoSpacing">
    <w:name w:val="No Spacing"/>
    <w:uiPriority w:val="1"/>
    <w:qFormat/>
    <w:rsid w:val="00EA20BF"/>
    <w:pPr>
      <w:spacing w:after="0" w:line="240" w:lineRule="auto"/>
    </w:pPr>
  </w:style>
  <w:style w:type="paragraph" w:styleId="Header">
    <w:name w:val="header"/>
    <w:basedOn w:val="Normal"/>
    <w:link w:val="HeaderChar"/>
    <w:uiPriority w:val="99"/>
    <w:unhideWhenUsed/>
    <w:rsid w:val="00EA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BF"/>
  </w:style>
  <w:style w:type="paragraph" w:styleId="Footer">
    <w:name w:val="footer"/>
    <w:basedOn w:val="Normal"/>
    <w:link w:val="FooterChar"/>
    <w:uiPriority w:val="99"/>
    <w:unhideWhenUsed/>
    <w:rsid w:val="00EA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BF"/>
  </w:style>
  <w:style w:type="paragraph" w:styleId="BalloonText">
    <w:name w:val="Balloon Text"/>
    <w:basedOn w:val="Normal"/>
    <w:link w:val="BalloonTextChar"/>
    <w:uiPriority w:val="99"/>
    <w:semiHidden/>
    <w:unhideWhenUsed/>
    <w:rsid w:val="00EA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Histogram</a:t>
            </a:r>
          </a:p>
        </c:rich>
      </c:tx>
    </c:title>
    <c:plotArea>
      <c:layout/>
      <c:barChart>
        <c:barDir val="col"/>
        <c:grouping val="clustered"/>
        <c:ser>
          <c:idx val="0"/>
          <c:order val="0"/>
          <c:cat>
            <c:numRef>
              <c:f>Sheet1!$A$1:$A$8</c:f>
              <c:numCache>
                <c:formatCode>General</c:formatCode>
                <c:ptCount val="8"/>
                <c:pt idx="0">
                  <c:v>30.5</c:v>
                </c:pt>
                <c:pt idx="1">
                  <c:v>40.5</c:v>
                </c:pt>
                <c:pt idx="2">
                  <c:v>50.5</c:v>
                </c:pt>
                <c:pt idx="3">
                  <c:v>60.5</c:v>
                </c:pt>
                <c:pt idx="4">
                  <c:v>70.5</c:v>
                </c:pt>
                <c:pt idx="5">
                  <c:v>80.5</c:v>
                </c:pt>
                <c:pt idx="6">
                  <c:v>90.5</c:v>
                </c:pt>
                <c:pt idx="7">
                  <c:v>100.5</c:v>
                </c:pt>
              </c:numCache>
            </c:numRef>
          </c:cat>
          <c:val>
            <c:numRef>
              <c:f>Sheet1!$B$1:$B$8</c:f>
              <c:numCache>
                <c:formatCode>General</c:formatCode>
                <c:ptCount val="8"/>
                <c:pt idx="0">
                  <c:v>2</c:v>
                </c:pt>
                <c:pt idx="1">
                  <c:v>3</c:v>
                </c:pt>
                <c:pt idx="2">
                  <c:v>5</c:v>
                </c:pt>
                <c:pt idx="3">
                  <c:v>14</c:v>
                </c:pt>
                <c:pt idx="4">
                  <c:v>24</c:v>
                </c:pt>
                <c:pt idx="5">
                  <c:v>20</c:v>
                </c:pt>
                <c:pt idx="6">
                  <c:v>12</c:v>
                </c:pt>
                <c:pt idx="7">
                  <c:v>12</c:v>
                </c:pt>
              </c:numCache>
            </c:numRef>
          </c:val>
        </c:ser>
        <c:gapWidth val="0"/>
        <c:axId val="80867328"/>
        <c:axId val="80911360"/>
      </c:barChart>
      <c:catAx>
        <c:axId val="80867328"/>
        <c:scaling>
          <c:orientation val="minMax"/>
        </c:scaling>
        <c:axPos val="b"/>
        <c:numFmt formatCode="General" sourceLinked="1"/>
        <c:majorTickMark val="none"/>
        <c:tickLblPos val="nextTo"/>
        <c:crossAx val="80911360"/>
        <c:crosses val="autoZero"/>
        <c:auto val="1"/>
        <c:lblAlgn val="ctr"/>
        <c:lblOffset val="100"/>
      </c:catAx>
      <c:valAx>
        <c:axId val="80911360"/>
        <c:scaling>
          <c:orientation val="minMax"/>
        </c:scaling>
        <c:axPos val="l"/>
        <c:title>
          <c:tx>
            <c:rich>
              <a:bodyPr/>
              <a:lstStyle/>
              <a:p>
                <a:pPr>
                  <a:defRPr/>
                </a:pPr>
                <a:r>
                  <a:rPr lang="en-US"/>
                  <a:t>Frekuensi</a:t>
                </a:r>
              </a:p>
            </c:rich>
          </c:tx>
        </c:title>
        <c:numFmt formatCode="General" sourceLinked="1"/>
        <c:tickLblPos val="nextTo"/>
        <c:crossAx val="80867328"/>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Poligon</a:t>
            </a:r>
          </a:p>
        </c:rich>
      </c:tx>
    </c:title>
    <c:plotArea>
      <c:layout/>
      <c:lineChart>
        <c:grouping val="standard"/>
        <c:ser>
          <c:idx val="0"/>
          <c:order val="0"/>
          <c:cat>
            <c:numRef>
              <c:f>Sheet1!$B$2:$B$10</c:f>
              <c:numCache>
                <c:formatCode>General</c:formatCode>
                <c:ptCount val="9"/>
                <c:pt idx="0">
                  <c:v>25.5</c:v>
                </c:pt>
                <c:pt idx="1">
                  <c:v>35.5</c:v>
                </c:pt>
                <c:pt idx="2">
                  <c:v>45.5</c:v>
                </c:pt>
                <c:pt idx="3">
                  <c:v>55.5</c:v>
                </c:pt>
                <c:pt idx="4">
                  <c:v>65.5</c:v>
                </c:pt>
                <c:pt idx="5">
                  <c:v>75.5</c:v>
                </c:pt>
                <c:pt idx="6">
                  <c:v>85.5</c:v>
                </c:pt>
                <c:pt idx="7">
                  <c:v>95.5</c:v>
                </c:pt>
                <c:pt idx="8">
                  <c:v>105.5</c:v>
                </c:pt>
              </c:numCache>
            </c:numRef>
          </c:cat>
          <c:val>
            <c:numRef>
              <c:f>Sheet1!$C$2:$C$10</c:f>
              <c:numCache>
                <c:formatCode>General</c:formatCode>
                <c:ptCount val="9"/>
                <c:pt idx="0">
                  <c:v>0</c:v>
                </c:pt>
                <c:pt idx="1">
                  <c:v>2</c:v>
                </c:pt>
                <c:pt idx="2">
                  <c:v>3</c:v>
                </c:pt>
                <c:pt idx="3">
                  <c:v>5</c:v>
                </c:pt>
                <c:pt idx="4">
                  <c:v>14</c:v>
                </c:pt>
                <c:pt idx="5">
                  <c:v>24</c:v>
                </c:pt>
                <c:pt idx="6">
                  <c:v>20</c:v>
                </c:pt>
                <c:pt idx="7">
                  <c:v>12</c:v>
                </c:pt>
                <c:pt idx="8">
                  <c:v>0</c:v>
                </c:pt>
              </c:numCache>
            </c:numRef>
          </c:val>
        </c:ser>
        <c:marker val="1"/>
        <c:axId val="38121472"/>
        <c:axId val="38123008"/>
      </c:lineChart>
      <c:catAx>
        <c:axId val="38121472"/>
        <c:scaling>
          <c:orientation val="minMax"/>
        </c:scaling>
        <c:axPos val="b"/>
        <c:numFmt formatCode="General" sourceLinked="1"/>
        <c:majorTickMark val="none"/>
        <c:tickLblPos val="nextTo"/>
        <c:crossAx val="38123008"/>
        <c:crosses val="autoZero"/>
        <c:auto val="1"/>
        <c:lblAlgn val="ctr"/>
        <c:lblOffset val="100"/>
      </c:catAx>
      <c:valAx>
        <c:axId val="38123008"/>
        <c:scaling>
          <c:orientation val="minMax"/>
        </c:scaling>
        <c:axPos val="l"/>
        <c:majorGridlines/>
        <c:numFmt formatCode="General" sourceLinked="1"/>
        <c:majorTickMark val="none"/>
        <c:tickLblPos val="nextTo"/>
        <c:crossAx val="381214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Ogif</a:t>
            </a:r>
            <a:r>
              <a:rPr lang="en-US" baseline="0"/>
              <a:t> Lebih dari</a:t>
            </a:r>
            <a:endParaRPr lang="en-US"/>
          </a:p>
        </c:rich>
      </c:tx>
    </c:title>
    <c:plotArea>
      <c:layout/>
      <c:lineChart>
        <c:grouping val="stacked"/>
        <c:ser>
          <c:idx val="0"/>
          <c:order val="0"/>
          <c:cat>
            <c:numRef>
              <c:f>Sheet1!$F$1:$F$8</c:f>
              <c:numCache>
                <c:formatCode>General</c:formatCode>
                <c:ptCount val="8"/>
                <c:pt idx="0">
                  <c:v>30.5</c:v>
                </c:pt>
                <c:pt idx="1">
                  <c:v>40.5</c:v>
                </c:pt>
                <c:pt idx="2">
                  <c:v>50.5</c:v>
                </c:pt>
                <c:pt idx="3">
                  <c:v>60.5</c:v>
                </c:pt>
                <c:pt idx="4">
                  <c:v>70.5</c:v>
                </c:pt>
                <c:pt idx="5">
                  <c:v>80.5</c:v>
                </c:pt>
                <c:pt idx="6">
                  <c:v>90.5</c:v>
                </c:pt>
                <c:pt idx="7">
                  <c:v>100.5</c:v>
                </c:pt>
              </c:numCache>
            </c:numRef>
          </c:cat>
          <c:val>
            <c:numRef>
              <c:f>Sheet1!$I$1:$I$8</c:f>
              <c:numCache>
                <c:formatCode>General</c:formatCode>
                <c:ptCount val="8"/>
                <c:pt idx="0">
                  <c:v>80</c:v>
                </c:pt>
                <c:pt idx="1">
                  <c:v>78</c:v>
                </c:pt>
                <c:pt idx="2">
                  <c:v>75</c:v>
                </c:pt>
                <c:pt idx="3">
                  <c:v>70</c:v>
                </c:pt>
                <c:pt idx="4">
                  <c:v>56</c:v>
                </c:pt>
                <c:pt idx="5">
                  <c:v>32</c:v>
                </c:pt>
                <c:pt idx="6">
                  <c:v>12</c:v>
                </c:pt>
                <c:pt idx="7">
                  <c:v>0</c:v>
                </c:pt>
              </c:numCache>
            </c:numRef>
          </c:val>
        </c:ser>
        <c:marker val="1"/>
        <c:axId val="38452224"/>
        <c:axId val="38507264"/>
      </c:lineChart>
      <c:catAx>
        <c:axId val="38452224"/>
        <c:scaling>
          <c:orientation val="minMax"/>
        </c:scaling>
        <c:axPos val="b"/>
        <c:numFmt formatCode="General" sourceLinked="1"/>
        <c:majorTickMark val="none"/>
        <c:tickLblPos val="nextTo"/>
        <c:crossAx val="38507264"/>
        <c:crosses val="autoZero"/>
        <c:auto val="1"/>
        <c:lblAlgn val="ctr"/>
        <c:lblOffset val="100"/>
      </c:catAx>
      <c:valAx>
        <c:axId val="38507264"/>
        <c:scaling>
          <c:orientation val="minMax"/>
        </c:scaling>
        <c:axPos val="l"/>
        <c:majorGridlines/>
        <c:numFmt formatCode="General" sourceLinked="1"/>
        <c:majorTickMark val="none"/>
        <c:tickLblPos val="nextTo"/>
        <c:crossAx val="384522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Ogif</a:t>
            </a:r>
            <a:r>
              <a:rPr lang="en-US" baseline="0"/>
              <a:t> Kurang dari</a:t>
            </a:r>
            <a:endParaRPr lang="en-US"/>
          </a:p>
        </c:rich>
      </c:tx>
    </c:title>
    <c:plotArea>
      <c:layout/>
      <c:lineChart>
        <c:grouping val="stacked"/>
        <c:ser>
          <c:idx val="0"/>
          <c:order val="0"/>
          <c:cat>
            <c:numRef>
              <c:f>Sheet1!$F$1:$F$8</c:f>
              <c:numCache>
                <c:formatCode>General</c:formatCode>
                <c:ptCount val="8"/>
                <c:pt idx="0">
                  <c:v>30.5</c:v>
                </c:pt>
                <c:pt idx="1">
                  <c:v>40.5</c:v>
                </c:pt>
                <c:pt idx="2">
                  <c:v>50.5</c:v>
                </c:pt>
                <c:pt idx="3">
                  <c:v>60.5</c:v>
                </c:pt>
                <c:pt idx="4">
                  <c:v>70.5</c:v>
                </c:pt>
                <c:pt idx="5">
                  <c:v>80.5</c:v>
                </c:pt>
                <c:pt idx="6">
                  <c:v>90.5</c:v>
                </c:pt>
                <c:pt idx="7">
                  <c:v>100.5</c:v>
                </c:pt>
              </c:numCache>
            </c:numRef>
          </c:cat>
          <c:val>
            <c:numRef>
              <c:f>Sheet1!$G$1:$G$8</c:f>
              <c:numCache>
                <c:formatCode>General</c:formatCode>
                <c:ptCount val="8"/>
                <c:pt idx="0">
                  <c:v>0</c:v>
                </c:pt>
                <c:pt idx="1">
                  <c:v>2</c:v>
                </c:pt>
                <c:pt idx="2">
                  <c:v>5</c:v>
                </c:pt>
                <c:pt idx="3">
                  <c:v>10</c:v>
                </c:pt>
                <c:pt idx="4">
                  <c:v>24</c:v>
                </c:pt>
                <c:pt idx="5">
                  <c:v>48</c:v>
                </c:pt>
                <c:pt idx="6">
                  <c:v>68</c:v>
                </c:pt>
                <c:pt idx="7">
                  <c:v>80</c:v>
                </c:pt>
              </c:numCache>
            </c:numRef>
          </c:val>
        </c:ser>
        <c:marker val="1"/>
        <c:axId val="38522240"/>
        <c:axId val="80741504"/>
      </c:lineChart>
      <c:catAx>
        <c:axId val="38522240"/>
        <c:scaling>
          <c:orientation val="minMax"/>
        </c:scaling>
        <c:axPos val="b"/>
        <c:numFmt formatCode="General" sourceLinked="1"/>
        <c:majorTickMark val="none"/>
        <c:tickLblPos val="nextTo"/>
        <c:crossAx val="80741504"/>
        <c:crosses val="autoZero"/>
        <c:auto val="1"/>
        <c:lblAlgn val="ctr"/>
        <c:lblOffset val="100"/>
      </c:catAx>
      <c:valAx>
        <c:axId val="80741504"/>
        <c:scaling>
          <c:orientation val="minMax"/>
        </c:scaling>
        <c:axPos val="l"/>
        <c:majorGridlines/>
        <c:numFmt formatCode="General" sourceLinked="1"/>
        <c:majorTickMark val="none"/>
        <c:tickLblPos val="nextTo"/>
        <c:crossAx val="385222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Poligon dan Model Populasi</a:t>
            </a:r>
          </a:p>
        </c:rich>
      </c:tx>
    </c:title>
    <c:plotArea>
      <c:layout/>
      <c:lineChart>
        <c:grouping val="standard"/>
        <c:ser>
          <c:idx val="0"/>
          <c:order val="0"/>
          <c:cat>
            <c:numRef>
              <c:f>Sheet1!$B$2:$B$10</c:f>
              <c:numCache>
                <c:formatCode>General</c:formatCode>
                <c:ptCount val="9"/>
                <c:pt idx="0">
                  <c:v>25.5</c:v>
                </c:pt>
                <c:pt idx="1">
                  <c:v>35.5</c:v>
                </c:pt>
                <c:pt idx="2">
                  <c:v>45.5</c:v>
                </c:pt>
                <c:pt idx="3">
                  <c:v>55.5</c:v>
                </c:pt>
                <c:pt idx="4">
                  <c:v>65.5</c:v>
                </c:pt>
                <c:pt idx="5">
                  <c:v>75.5</c:v>
                </c:pt>
                <c:pt idx="6">
                  <c:v>85.5</c:v>
                </c:pt>
                <c:pt idx="7">
                  <c:v>95.5</c:v>
                </c:pt>
                <c:pt idx="8">
                  <c:v>105.5</c:v>
                </c:pt>
              </c:numCache>
            </c:numRef>
          </c:cat>
          <c:val>
            <c:numRef>
              <c:f>Sheet1!$C$2:$C$10</c:f>
              <c:numCache>
                <c:formatCode>General</c:formatCode>
                <c:ptCount val="9"/>
                <c:pt idx="0">
                  <c:v>0</c:v>
                </c:pt>
                <c:pt idx="1">
                  <c:v>2</c:v>
                </c:pt>
                <c:pt idx="2">
                  <c:v>3</c:v>
                </c:pt>
                <c:pt idx="3">
                  <c:v>5</c:v>
                </c:pt>
                <c:pt idx="4">
                  <c:v>14</c:v>
                </c:pt>
                <c:pt idx="5">
                  <c:v>24</c:v>
                </c:pt>
                <c:pt idx="6">
                  <c:v>20</c:v>
                </c:pt>
                <c:pt idx="7">
                  <c:v>12</c:v>
                </c:pt>
                <c:pt idx="8">
                  <c:v>0</c:v>
                </c:pt>
              </c:numCache>
            </c:numRef>
          </c:val>
        </c:ser>
        <c:marker val="1"/>
        <c:axId val="38138624"/>
        <c:axId val="38140160"/>
      </c:lineChart>
      <c:catAx>
        <c:axId val="38138624"/>
        <c:scaling>
          <c:orientation val="minMax"/>
        </c:scaling>
        <c:axPos val="b"/>
        <c:numFmt formatCode="General" sourceLinked="1"/>
        <c:majorTickMark val="none"/>
        <c:tickLblPos val="nextTo"/>
        <c:crossAx val="38140160"/>
        <c:crosses val="autoZero"/>
        <c:auto val="1"/>
        <c:lblAlgn val="ctr"/>
        <c:lblOffset val="100"/>
      </c:catAx>
      <c:valAx>
        <c:axId val="38140160"/>
        <c:scaling>
          <c:orientation val="minMax"/>
        </c:scaling>
        <c:axPos val="l"/>
        <c:majorGridlines/>
        <c:numFmt formatCode="General" sourceLinked="1"/>
        <c:majorTickMark val="none"/>
        <c:tickLblPos val="nextTo"/>
        <c:crossAx val="3813862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0.13967</cdr:x>
      <cdr:y>0.33117</cdr:y>
    </cdr:from>
    <cdr:to>
      <cdr:x>0.91875</cdr:x>
      <cdr:y>0.77273</cdr:y>
    </cdr:to>
    <cdr:sp macro="" textlink="">
      <cdr:nvSpPr>
        <cdr:cNvPr id="6" name="Freeform 5"/>
        <cdr:cNvSpPr/>
      </cdr:nvSpPr>
      <cdr:spPr>
        <a:xfrm xmlns:a="http://schemas.openxmlformats.org/drawingml/2006/main">
          <a:off x="574716" y="605642"/>
          <a:ext cx="3205757" cy="807522"/>
        </a:xfrm>
        <a:custGeom xmlns:a="http://schemas.openxmlformats.org/drawingml/2006/main">
          <a:avLst/>
          <a:gdLst>
            <a:gd name="connsiteX0" fmla="*/ 0 w 3600450"/>
            <a:gd name="connsiteY0" fmla="*/ 1528762 h 1528762"/>
            <a:gd name="connsiteX1" fmla="*/ 1323975 w 3600450"/>
            <a:gd name="connsiteY1" fmla="*/ 1147762 h 1528762"/>
            <a:gd name="connsiteX2" fmla="*/ 2257425 w 3600450"/>
            <a:gd name="connsiteY2" fmla="*/ 61912 h 1528762"/>
            <a:gd name="connsiteX3" fmla="*/ 3600450 w 3600450"/>
            <a:gd name="connsiteY3" fmla="*/ 1519237 h 1528762"/>
          </a:gdLst>
          <a:ahLst/>
          <a:cxnLst>
            <a:cxn ang="0">
              <a:pos x="connsiteX0" y="connsiteY0"/>
            </a:cxn>
            <a:cxn ang="0">
              <a:pos x="connsiteX1" y="connsiteY1"/>
            </a:cxn>
            <a:cxn ang="0">
              <a:pos x="connsiteX2" y="connsiteY2"/>
            </a:cxn>
            <a:cxn ang="0">
              <a:pos x="connsiteX3" y="connsiteY3"/>
            </a:cxn>
          </a:cxnLst>
          <a:rect l="l" t="t" r="r" b="b"/>
          <a:pathLst>
            <a:path w="3600450" h="1528762">
              <a:moveTo>
                <a:pt x="0" y="1528762"/>
              </a:moveTo>
              <a:cubicBezTo>
                <a:pt x="473869" y="1460499"/>
                <a:pt x="947738" y="1392237"/>
                <a:pt x="1323975" y="1147762"/>
              </a:cubicBezTo>
              <a:cubicBezTo>
                <a:pt x="1700212" y="903287"/>
                <a:pt x="1878013" y="0"/>
                <a:pt x="2257425" y="61912"/>
              </a:cubicBezTo>
              <a:cubicBezTo>
                <a:pt x="2636838" y="123825"/>
                <a:pt x="3118644" y="821531"/>
                <a:pt x="3600450" y="1519237"/>
              </a:cubicBezTo>
            </a:path>
          </a:pathLst>
        </a:custGeom>
        <a:ln xmlns:a="http://schemas.openxmlformats.org/drawingml/2006/main">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7</cp:revision>
  <dcterms:created xsi:type="dcterms:W3CDTF">2012-03-11T12:39:00Z</dcterms:created>
  <dcterms:modified xsi:type="dcterms:W3CDTF">2016-02-25T01:05:00Z</dcterms:modified>
</cp:coreProperties>
</file>